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1330"/>
        <w:gridCol w:w="1276"/>
        <w:gridCol w:w="2406"/>
        <w:gridCol w:w="1737"/>
        <w:gridCol w:w="1843"/>
        <w:gridCol w:w="1559"/>
        <w:gridCol w:w="1095"/>
        <w:gridCol w:w="2024"/>
      </w:tblGrid>
      <w:tr w:rsidR="00FB50CF" w:rsidRPr="00D61C04" w:rsidTr="00AC50F8">
        <w:trPr>
          <w:trHeight w:val="444"/>
        </w:trPr>
        <w:tc>
          <w:tcPr>
            <w:tcW w:w="1441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B50CF" w:rsidRPr="00D61C04" w:rsidRDefault="00FB50CF" w:rsidP="001A29A5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rPr>
                <w:b/>
                <w:bCs/>
                <w:iCs/>
                <w:noProof/>
              </w:rPr>
              <w:t>D.E.Ü. MÜH. FAK. TEKSTİL MÜHENDİSLİĞİ BÖLÜMÜ</w:t>
            </w:r>
          </w:p>
          <w:p w:rsidR="00D21AB1" w:rsidRPr="00D61C04" w:rsidRDefault="00003986" w:rsidP="001A29A5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rPr>
                <w:b/>
                <w:bCs/>
                <w:iCs/>
                <w:noProof/>
              </w:rPr>
              <w:t>2017-2018</w:t>
            </w:r>
            <w:r w:rsidR="00FB50CF" w:rsidRPr="00D61C04">
              <w:rPr>
                <w:b/>
                <w:bCs/>
                <w:iCs/>
                <w:noProof/>
              </w:rPr>
              <w:t xml:space="preserve"> Öğretim Yılı Bahar Yarıyılı</w:t>
            </w:r>
          </w:p>
          <w:p w:rsidR="00FB50CF" w:rsidRPr="00D61C04" w:rsidRDefault="00FB50CF" w:rsidP="00063C7A">
            <w:pPr>
              <w:jc w:val="center"/>
              <w:rPr>
                <w:b/>
                <w:bCs/>
                <w:iCs/>
                <w:noProof/>
                <w:sz w:val="16"/>
                <w:szCs w:val="16"/>
              </w:rPr>
            </w:pPr>
            <w:r w:rsidRPr="00D61C04">
              <w:rPr>
                <w:b/>
                <w:bCs/>
                <w:iCs/>
                <w:noProof/>
              </w:rPr>
              <w:t>1.Sınıf Ders Programı</w:t>
            </w:r>
          </w:p>
        </w:tc>
      </w:tr>
      <w:tr w:rsidR="00FB50CF" w:rsidRPr="00D61C04" w:rsidTr="00AC50F8">
        <w:trPr>
          <w:trHeight w:val="536"/>
        </w:trPr>
        <w:tc>
          <w:tcPr>
            <w:tcW w:w="114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B50CF" w:rsidRPr="00D61C04" w:rsidRDefault="00FB50CF" w:rsidP="001A29A5">
            <w:pPr>
              <w:jc w:val="center"/>
              <w:rPr>
                <w:b/>
                <w:bCs/>
                <w:sz w:val="16"/>
                <w:szCs w:val="16"/>
              </w:rPr>
            </w:pPr>
            <w:r w:rsidRPr="00D61C04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2606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B50CF" w:rsidRPr="00D61C04" w:rsidRDefault="00FB50CF" w:rsidP="001A29A5">
            <w:pPr>
              <w:jc w:val="center"/>
              <w:rPr>
                <w:b/>
                <w:bCs/>
                <w:sz w:val="16"/>
                <w:szCs w:val="16"/>
              </w:rPr>
            </w:pPr>
            <w:r w:rsidRPr="00D61C04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4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50CF" w:rsidRPr="00D61C04" w:rsidRDefault="00FB50CF" w:rsidP="001A29A5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D61C04">
              <w:rPr>
                <w:b/>
                <w:bCs/>
                <w:noProof/>
                <w:sz w:val="16"/>
                <w:szCs w:val="16"/>
              </w:rPr>
              <w:t>Salı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50CF" w:rsidRPr="00D61C04" w:rsidRDefault="00FB50CF" w:rsidP="001A29A5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D61C04">
              <w:rPr>
                <w:b/>
                <w:noProof/>
                <w:sz w:val="16"/>
                <w:szCs w:val="16"/>
              </w:rPr>
              <w:t>Çarşamba</w:t>
            </w:r>
          </w:p>
        </w:tc>
        <w:tc>
          <w:tcPr>
            <w:tcW w:w="265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50CF" w:rsidRPr="00D61C04" w:rsidRDefault="00FB50CF" w:rsidP="001A29A5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D61C04">
              <w:rPr>
                <w:b/>
                <w:bCs/>
                <w:noProof/>
                <w:sz w:val="16"/>
                <w:szCs w:val="16"/>
              </w:rPr>
              <w:t>Perşembe</w:t>
            </w:r>
          </w:p>
        </w:tc>
        <w:tc>
          <w:tcPr>
            <w:tcW w:w="2024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B50CF" w:rsidRPr="00D61C04" w:rsidRDefault="00FB50CF" w:rsidP="001A29A5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D61C04">
              <w:rPr>
                <w:b/>
                <w:bCs/>
                <w:noProof/>
                <w:sz w:val="16"/>
                <w:szCs w:val="16"/>
              </w:rPr>
              <w:t>Cuma</w:t>
            </w:r>
          </w:p>
        </w:tc>
      </w:tr>
      <w:tr w:rsidR="00594164" w:rsidRPr="00D61C04" w:rsidTr="00AC50F8">
        <w:trPr>
          <w:trHeight w:val="572"/>
        </w:trPr>
        <w:tc>
          <w:tcPr>
            <w:tcW w:w="114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16"/>
              </w:rPr>
            </w:pPr>
            <w:r w:rsidRPr="00D61C04">
              <w:rPr>
                <w:sz w:val="20"/>
                <w:szCs w:val="16"/>
              </w:rPr>
              <w:t>08:30-09:15</w:t>
            </w:r>
          </w:p>
        </w:tc>
        <w:tc>
          <w:tcPr>
            <w:tcW w:w="2606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Atatürk İlkeleri</w:t>
            </w:r>
          </w:p>
          <w:p w:rsidR="00A7453B" w:rsidRPr="00D61C04" w:rsidRDefault="00CC4CF0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Türk Dili</w:t>
            </w:r>
          </w:p>
          <w:p w:rsidR="00ED609D" w:rsidRPr="00D61C04" w:rsidRDefault="00ED609D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4164" w:rsidRPr="00D61C04" w:rsidRDefault="00CB5E89" w:rsidP="001A2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 II (1 Şb.) </w:t>
            </w:r>
            <w:r w:rsidR="00594164" w:rsidRPr="00D61C04">
              <w:rPr>
                <w:sz w:val="20"/>
                <w:szCs w:val="20"/>
              </w:rPr>
              <w:t xml:space="preserve"> (</w:t>
            </w:r>
            <w:r w:rsidR="00722C02" w:rsidRPr="00D61C04">
              <w:rPr>
                <w:sz w:val="20"/>
                <w:szCs w:val="20"/>
              </w:rPr>
              <w:t>UYG</w:t>
            </w:r>
            <w:r w:rsidR="00594164" w:rsidRPr="00D61C04">
              <w:rPr>
                <w:sz w:val="20"/>
                <w:szCs w:val="20"/>
              </w:rPr>
              <w:t>)</w:t>
            </w:r>
          </w:p>
          <w:p w:rsidR="00D34432" w:rsidRPr="00D61C04" w:rsidRDefault="00D3443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18"/>
                <w:szCs w:val="18"/>
              </w:rPr>
              <w:t>(Fen Fak. Fizik Lab.)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4164" w:rsidRPr="00D61C04" w:rsidRDefault="00722C02" w:rsidP="001A2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Organik Kimya </w:t>
            </w:r>
            <w:r w:rsidRPr="00D61C04">
              <w:rPr>
                <w:noProof/>
                <w:sz w:val="20"/>
                <w:szCs w:val="20"/>
              </w:rPr>
              <w:t>(2.Şb</w:t>
            </w:r>
            <w:r>
              <w:rPr>
                <w:noProof/>
                <w:sz w:val="20"/>
                <w:szCs w:val="20"/>
              </w:rPr>
              <w:t>.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E0602E" w:rsidRPr="00D61C04" w:rsidRDefault="00E0602E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65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 xml:space="preserve">Organik Kimya </w:t>
            </w:r>
            <w:r w:rsidR="00722C02">
              <w:rPr>
                <w:sz w:val="20"/>
                <w:szCs w:val="20"/>
              </w:rPr>
              <w:t xml:space="preserve">(1 Şb.) </w:t>
            </w:r>
            <w:r w:rsidRPr="00D61C04">
              <w:rPr>
                <w:noProof/>
                <w:sz w:val="20"/>
                <w:szCs w:val="20"/>
              </w:rPr>
              <w:t>(</w:t>
            </w:r>
            <w:r w:rsidR="00722C02" w:rsidRPr="00D61C04">
              <w:rPr>
                <w:noProof/>
                <w:sz w:val="20"/>
                <w:szCs w:val="20"/>
              </w:rPr>
              <w:t>UYG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6854F9" w:rsidRPr="00D61C04" w:rsidRDefault="00CC4CF0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024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</w:pPr>
          </w:p>
        </w:tc>
      </w:tr>
      <w:tr w:rsidR="00594164" w:rsidRPr="00D61C04" w:rsidTr="00AC50F8">
        <w:trPr>
          <w:trHeight w:val="687"/>
        </w:trPr>
        <w:tc>
          <w:tcPr>
            <w:tcW w:w="11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16"/>
              </w:rPr>
            </w:pPr>
            <w:r w:rsidRPr="00D61C04">
              <w:rPr>
                <w:sz w:val="20"/>
                <w:szCs w:val="16"/>
              </w:rPr>
              <w:t>09:25-10:10</w:t>
            </w:r>
          </w:p>
        </w:tc>
        <w:tc>
          <w:tcPr>
            <w:tcW w:w="260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Atatürk İlkeleri</w:t>
            </w:r>
          </w:p>
          <w:p w:rsidR="00A7453B" w:rsidRPr="00D61C04" w:rsidRDefault="00CC4CF0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Türk Dili</w:t>
            </w:r>
          </w:p>
          <w:p w:rsidR="00ED609D" w:rsidRPr="00D61C04" w:rsidRDefault="00ED609D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="00CB5E89">
              <w:rPr>
                <w:sz w:val="20"/>
                <w:szCs w:val="20"/>
              </w:rPr>
              <w:t xml:space="preserve">(1 Şb.) </w:t>
            </w:r>
            <w:r w:rsidRPr="00D61C04">
              <w:rPr>
                <w:sz w:val="20"/>
                <w:szCs w:val="20"/>
              </w:rPr>
              <w:t>(</w:t>
            </w:r>
            <w:r w:rsidR="00722C02" w:rsidRPr="00D61C04">
              <w:rPr>
                <w:sz w:val="20"/>
                <w:szCs w:val="20"/>
              </w:rPr>
              <w:t>UYG</w:t>
            </w:r>
            <w:r w:rsidRPr="00D61C04">
              <w:rPr>
                <w:sz w:val="20"/>
                <w:szCs w:val="20"/>
              </w:rPr>
              <w:t>)</w:t>
            </w:r>
          </w:p>
          <w:p w:rsidR="00D34432" w:rsidRPr="00D61C04" w:rsidRDefault="00D3443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18"/>
                <w:szCs w:val="18"/>
              </w:rPr>
              <w:t>(Fen Fak. Fizik Lab.)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Organik Kimya </w:t>
            </w:r>
            <w:r w:rsidR="00722C02" w:rsidRPr="00D61C04">
              <w:rPr>
                <w:noProof/>
                <w:sz w:val="20"/>
                <w:szCs w:val="20"/>
              </w:rPr>
              <w:t>(2.Şb</w:t>
            </w:r>
            <w:r w:rsidR="00722C02">
              <w:rPr>
                <w:noProof/>
                <w:sz w:val="20"/>
                <w:szCs w:val="20"/>
              </w:rPr>
              <w:t>.</w:t>
            </w:r>
            <w:r w:rsidR="00722C02" w:rsidRPr="00D61C04">
              <w:rPr>
                <w:noProof/>
                <w:sz w:val="20"/>
                <w:szCs w:val="20"/>
              </w:rPr>
              <w:t>)</w:t>
            </w:r>
          </w:p>
          <w:p w:rsidR="00E0602E" w:rsidRPr="00D61C04" w:rsidRDefault="00E0602E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 xml:space="preserve">Organik Kimya </w:t>
            </w:r>
            <w:r w:rsidR="00722C02" w:rsidRPr="00D61C04">
              <w:rPr>
                <w:noProof/>
                <w:sz w:val="20"/>
                <w:szCs w:val="20"/>
              </w:rPr>
              <w:t>(2.Şb</w:t>
            </w:r>
            <w:r w:rsidR="00722C02">
              <w:rPr>
                <w:noProof/>
                <w:sz w:val="20"/>
                <w:szCs w:val="20"/>
              </w:rPr>
              <w:t>.</w:t>
            </w:r>
            <w:r w:rsidR="00722C02" w:rsidRPr="00D61C04">
              <w:rPr>
                <w:noProof/>
                <w:sz w:val="20"/>
                <w:szCs w:val="20"/>
              </w:rPr>
              <w:t xml:space="preserve">) </w:t>
            </w:r>
            <w:r w:rsidRPr="00D61C04">
              <w:rPr>
                <w:noProof/>
                <w:sz w:val="20"/>
                <w:szCs w:val="20"/>
              </w:rPr>
              <w:t>(</w:t>
            </w:r>
            <w:r w:rsidR="00722C02" w:rsidRPr="00D61C04">
              <w:rPr>
                <w:noProof/>
                <w:sz w:val="20"/>
                <w:szCs w:val="20"/>
              </w:rPr>
              <w:t>UYG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6854F9" w:rsidRPr="00D61C04" w:rsidRDefault="00CC4CF0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024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</w:pPr>
          </w:p>
        </w:tc>
      </w:tr>
      <w:tr w:rsidR="00594164" w:rsidRPr="00D61C04" w:rsidTr="00AC50F8">
        <w:trPr>
          <w:trHeight w:val="711"/>
        </w:trPr>
        <w:tc>
          <w:tcPr>
            <w:tcW w:w="1144" w:type="dxa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16"/>
              </w:rPr>
            </w:pPr>
            <w:r w:rsidRPr="00D61C04">
              <w:rPr>
                <w:sz w:val="20"/>
                <w:szCs w:val="16"/>
              </w:rPr>
              <w:t>10:20-11:05</w:t>
            </w:r>
          </w:p>
        </w:tc>
        <w:tc>
          <w:tcPr>
            <w:tcW w:w="2606" w:type="dxa"/>
            <w:gridSpan w:val="2"/>
            <w:tcBorders>
              <w:left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D7DB7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ED609D" w:rsidRPr="00D61C04" w:rsidRDefault="00CD7DB7" w:rsidP="00CD7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 </w:t>
            </w:r>
            <w:r w:rsidR="00ED609D"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="00CB5E89" w:rsidRPr="00D61C04">
              <w:rPr>
                <w:noProof/>
                <w:sz w:val="20"/>
                <w:szCs w:val="20"/>
              </w:rPr>
              <w:t>(2.Şb</w:t>
            </w:r>
            <w:r w:rsidR="00CB5E89">
              <w:rPr>
                <w:noProof/>
                <w:sz w:val="20"/>
                <w:szCs w:val="20"/>
              </w:rPr>
              <w:t>.</w:t>
            </w:r>
            <w:r w:rsidR="00CB5E89" w:rsidRPr="00D61C04">
              <w:rPr>
                <w:noProof/>
                <w:sz w:val="20"/>
                <w:szCs w:val="20"/>
              </w:rPr>
              <w:t>)</w:t>
            </w:r>
            <w:r w:rsidR="00CB5E89" w:rsidRPr="00D61C04">
              <w:rPr>
                <w:sz w:val="20"/>
                <w:szCs w:val="20"/>
              </w:rPr>
              <w:t xml:space="preserve"> </w:t>
            </w:r>
            <w:r w:rsidRPr="00D61C04">
              <w:rPr>
                <w:sz w:val="20"/>
                <w:szCs w:val="20"/>
              </w:rPr>
              <w:t>(</w:t>
            </w:r>
            <w:r w:rsidR="00722C02" w:rsidRPr="00D61C04">
              <w:rPr>
                <w:sz w:val="20"/>
                <w:szCs w:val="20"/>
              </w:rPr>
              <w:t>UYG</w:t>
            </w:r>
            <w:r w:rsidRPr="00D61C04">
              <w:rPr>
                <w:sz w:val="20"/>
                <w:szCs w:val="20"/>
              </w:rPr>
              <w:t>)</w:t>
            </w:r>
          </w:p>
          <w:p w:rsidR="00D34432" w:rsidRPr="00D61C04" w:rsidRDefault="00D3443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18"/>
                <w:szCs w:val="18"/>
              </w:rPr>
              <w:t>(Fen Fak. Fizik Lab.)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C02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Organik Kimya </w:t>
            </w:r>
          </w:p>
          <w:p w:rsidR="00594164" w:rsidRPr="00D61C04" w:rsidRDefault="00722C02" w:rsidP="001A2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Şb.) </w:t>
            </w:r>
            <w:r w:rsidRPr="00D61C04">
              <w:rPr>
                <w:sz w:val="20"/>
                <w:szCs w:val="20"/>
              </w:rPr>
              <w:t xml:space="preserve"> </w:t>
            </w:r>
          </w:p>
          <w:p w:rsidR="00E0602E" w:rsidRPr="00D61C04" w:rsidRDefault="00E0602E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65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D7DB7" w:rsidRDefault="00594164" w:rsidP="00CD7DB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6854F9" w:rsidRPr="00D61C04" w:rsidRDefault="00CD7DB7" w:rsidP="00CD7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Şb.) </w:t>
            </w:r>
            <w:r w:rsidR="00AF7453" w:rsidRPr="00D61C04">
              <w:rPr>
                <w:noProof/>
                <w:sz w:val="20"/>
                <w:szCs w:val="20"/>
              </w:rPr>
              <w:t>(T103)</w:t>
            </w:r>
          </w:p>
        </w:tc>
        <w:tc>
          <w:tcPr>
            <w:tcW w:w="2024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</w:pPr>
          </w:p>
        </w:tc>
      </w:tr>
      <w:tr w:rsidR="00594164" w:rsidRPr="00D61C04" w:rsidTr="00AC50F8">
        <w:trPr>
          <w:trHeight w:val="693"/>
        </w:trPr>
        <w:tc>
          <w:tcPr>
            <w:tcW w:w="1144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16"/>
              </w:rPr>
            </w:pPr>
            <w:r w:rsidRPr="00D61C04">
              <w:rPr>
                <w:sz w:val="20"/>
                <w:szCs w:val="16"/>
              </w:rPr>
              <w:t>11:15-12:00</w:t>
            </w:r>
          </w:p>
        </w:tc>
        <w:tc>
          <w:tcPr>
            <w:tcW w:w="2606" w:type="dxa"/>
            <w:gridSpan w:val="2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7DB7" w:rsidRDefault="00CD7DB7" w:rsidP="00CD7DB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ED609D" w:rsidRPr="00D61C04" w:rsidRDefault="00CD7DB7" w:rsidP="00CD7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 </w:t>
            </w: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="00CB5E89" w:rsidRPr="00D61C04">
              <w:rPr>
                <w:noProof/>
                <w:sz w:val="20"/>
                <w:szCs w:val="20"/>
              </w:rPr>
              <w:t>(2.Şb</w:t>
            </w:r>
            <w:r w:rsidR="00CB5E89">
              <w:rPr>
                <w:noProof/>
                <w:sz w:val="20"/>
                <w:szCs w:val="20"/>
              </w:rPr>
              <w:t>.</w:t>
            </w:r>
            <w:r w:rsidR="00CB5E89" w:rsidRPr="00D61C04">
              <w:rPr>
                <w:noProof/>
                <w:sz w:val="20"/>
                <w:szCs w:val="20"/>
              </w:rPr>
              <w:t>)</w:t>
            </w:r>
            <w:r w:rsidR="00CB5E89" w:rsidRPr="00D61C04">
              <w:rPr>
                <w:sz w:val="20"/>
                <w:szCs w:val="20"/>
              </w:rPr>
              <w:t xml:space="preserve"> </w:t>
            </w:r>
            <w:r w:rsidRPr="00D61C04">
              <w:rPr>
                <w:sz w:val="20"/>
                <w:szCs w:val="20"/>
              </w:rPr>
              <w:t>(</w:t>
            </w:r>
            <w:r w:rsidR="00722C02" w:rsidRPr="00D61C04">
              <w:rPr>
                <w:sz w:val="20"/>
                <w:szCs w:val="20"/>
              </w:rPr>
              <w:t>UYG</w:t>
            </w:r>
            <w:r w:rsidRPr="00D61C04">
              <w:rPr>
                <w:sz w:val="20"/>
                <w:szCs w:val="20"/>
              </w:rPr>
              <w:t>)</w:t>
            </w:r>
          </w:p>
          <w:p w:rsidR="00D34432" w:rsidRPr="00D61C04" w:rsidRDefault="00D3443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18"/>
                <w:szCs w:val="18"/>
              </w:rPr>
              <w:t>(Fen Fak. Fizik Lab.)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2C02" w:rsidRDefault="00594164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Organik Kimya</w:t>
            </w:r>
          </w:p>
          <w:p w:rsidR="00594164" w:rsidRPr="00D61C04" w:rsidRDefault="00722C02" w:rsidP="001A2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Şb.) </w:t>
            </w:r>
            <w:r w:rsidRPr="00D61C04">
              <w:rPr>
                <w:sz w:val="20"/>
                <w:szCs w:val="20"/>
              </w:rPr>
              <w:t xml:space="preserve"> </w:t>
            </w:r>
          </w:p>
          <w:p w:rsidR="00E0602E" w:rsidRPr="00D61C04" w:rsidRDefault="00E0602E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B7" w:rsidRDefault="00594164" w:rsidP="00CD7DB7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6854F9" w:rsidRPr="00D61C04" w:rsidRDefault="00CD7DB7" w:rsidP="00CD7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Şb.) </w:t>
            </w:r>
            <w:r w:rsidR="00AF7453" w:rsidRPr="00D61C04">
              <w:rPr>
                <w:noProof/>
                <w:sz w:val="20"/>
                <w:szCs w:val="20"/>
              </w:rPr>
              <w:t>(T103)</w:t>
            </w:r>
          </w:p>
        </w:tc>
        <w:tc>
          <w:tcPr>
            <w:tcW w:w="202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4164" w:rsidRPr="00D61C04" w:rsidRDefault="00594164" w:rsidP="001A29A5">
            <w:pPr>
              <w:jc w:val="center"/>
            </w:pPr>
          </w:p>
        </w:tc>
      </w:tr>
      <w:tr w:rsidR="001B4082" w:rsidRPr="00D61C04" w:rsidTr="00AC50F8">
        <w:trPr>
          <w:trHeight w:val="824"/>
        </w:trPr>
        <w:tc>
          <w:tcPr>
            <w:tcW w:w="1144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16"/>
              </w:rPr>
            </w:pPr>
            <w:r w:rsidRPr="00D61C04">
              <w:rPr>
                <w:sz w:val="20"/>
                <w:szCs w:val="16"/>
              </w:rPr>
              <w:t>13:00-13:45</w:t>
            </w:r>
          </w:p>
        </w:tc>
        <w:tc>
          <w:tcPr>
            <w:tcW w:w="1330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</w:p>
          <w:p w:rsidR="00CD7DB7" w:rsidRDefault="00CD7DB7" w:rsidP="001A2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Şb.)  </w:t>
            </w:r>
          </w:p>
          <w:p w:rsidR="00A7453B" w:rsidRPr="00D61C04" w:rsidRDefault="00CC4CF0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  <w:r w:rsidRPr="00D61C04">
              <w:rPr>
                <w:sz w:val="20"/>
                <w:szCs w:val="20"/>
              </w:rPr>
              <w:br/>
            </w:r>
            <w:r w:rsidR="00CD7DB7">
              <w:rPr>
                <w:noProof/>
                <w:sz w:val="20"/>
                <w:szCs w:val="20"/>
              </w:rPr>
              <w:t>(B022-B023) (2.Ş</w:t>
            </w:r>
            <w:r w:rsidRPr="00D61C04">
              <w:rPr>
                <w:noProof/>
                <w:sz w:val="20"/>
                <w:szCs w:val="20"/>
              </w:rPr>
              <w:t>b )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ED609D" w:rsidRPr="00D61C04" w:rsidRDefault="00CD7DB7" w:rsidP="001A2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Şb.) </w:t>
            </w:r>
            <w:r w:rsidR="00AF7453" w:rsidRPr="00D61C04">
              <w:rPr>
                <w:noProof/>
                <w:sz w:val="20"/>
                <w:szCs w:val="20"/>
              </w:rPr>
              <w:t>(T103)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4082" w:rsidRPr="00D61C04" w:rsidRDefault="004D49D7" w:rsidP="001B4082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Statik</w:t>
            </w:r>
          </w:p>
          <w:p w:rsidR="004D49D7" w:rsidRPr="00D61C04" w:rsidRDefault="004D49D7" w:rsidP="001B4082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5E89" w:rsidRDefault="00CB5E89" w:rsidP="00CB5E89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A82885" w:rsidRPr="00D61C04" w:rsidRDefault="00CB5E89" w:rsidP="00CB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 </w:t>
            </w: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="00722C02" w:rsidRPr="00D61C04">
              <w:rPr>
                <w:noProof/>
                <w:sz w:val="20"/>
                <w:szCs w:val="20"/>
              </w:rPr>
              <w:t>(2.Şb</w:t>
            </w:r>
            <w:r w:rsidR="00722C02">
              <w:rPr>
                <w:noProof/>
                <w:sz w:val="20"/>
                <w:szCs w:val="20"/>
              </w:rPr>
              <w:t>.</w:t>
            </w:r>
            <w:r w:rsidR="00722C02" w:rsidRPr="00D61C04">
              <w:rPr>
                <w:noProof/>
                <w:sz w:val="20"/>
                <w:szCs w:val="20"/>
              </w:rPr>
              <w:t>)</w:t>
            </w:r>
          </w:p>
          <w:p w:rsidR="00D843DA" w:rsidRPr="00D61C04" w:rsidRDefault="008944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024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</w:p>
          <w:p w:rsidR="00A82885" w:rsidRPr="00D61C04" w:rsidRDefault="001B4082" w:rsidP="00E25FCE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(B022-B023) (1.</w:t>
            </w:r>
            <w:r w:rsidR="00CD7DB7" w:rsidRPr="00D61C04">
              <w:rPr>
                <w:sz w:val="20"/>
                <w:szCs w:val="20"/>
              </w:rPr>
              <w:t>Şb</w:t>
            </w:r>
            <w:r w:rsidRPr="00D61C04">
              <w:rPr>
                <w:sz w:val="20"/>
                <w:szCs w:val="20"/>
              </w:rPr>
              <w:t>)</w:t>
            </w:r>
          </w:p>
        </w:tc>
      </w:tr>
      <w:tr w:rsidR="001B4082" w:rsidRPr="00D61C04" w:rsidTr="00AC50F8">
        <w:trPr>
          <w:trHeight w:val="829"/>
        </w:trPr>
        <w:tc>
          <w:tcPr>
            <w:tcW w:w="11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16"/>
              </w:rPr>
            </w:pPr>
            <w:r w:rsidRPr="00D61C04">
              <w:rPr>
                <w:sz w:val="20"/>
                <w:szCs w:val="16"/>
              </w:rPr>
              <w:t>13:55-14:40</w:t>
            </w:r>
          </w:p>
        </w:tc>
        <w:tc>
          <w:tcPr>
            <w:tcW w:w="133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</w:p>
          <w:p w:rsidR="00CD7DB7" w:rsidRDefault="00CD7DB7" w:rsidP="001A2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Şb.) </w:t>
            </w:r>
          </w:p>
          <w:p w:rsidR="00A7453B" w:rsidRPr="00D61C04" w:rsidRDefault="00CC4CF0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  <w:r w:rsidRPr="00D61C04">
              <w:rPr>
                <w:sz w:val="20"/>
                <w:szCs w:val="20"/>
              </w:rPr>
              <w:br/>
            </w:r>
            <w:r w:rsidRPr="00D61C04">
              <w:rPr>
                <w:noProof/>
                <w:sz w:val="20"/>
                <w:szCs w:val="20"/>
              </w:rPr>
              <w:t>(B022-B023) (2.</w:t>
            </w:r>
            <w:r w:rsidR="00CD7DB7" w:rsidRPr="00D61C04">
              <w:rPr>
                <w:noProof/>
                <w:sz w:val="20"/>
                <w:szCs w:val="20"/>
              </w:rPr>
              <w:t xml:space="preserve">Şb 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B4082" w:rsidRPr="00D61C04" w:rsidRDefault="00CD7DB7" w:rsidP="001A2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  <w:p w:rsidR="00ED609D" w:rsidRPr="00D61C04" w:rsidRDefault="00CD7DB7" w:rsidP="00ED6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Şb.) </w:t>
            </w:r>
            <w:r w:rsidR="00AF7453" w:rsidRPr="00D61C04">
              <w:rPr>
                <w:noProof/>
                <w:sz w:val="20"/>
                <w:szCs w:val="20"/>
              </w:rPr>
              <w:t>(T103)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4D49D7" w:rsidRPr="00D61C04" w:rsidRDefault="001B4082" w:rsidP="001B4082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Statik</w:t>
            </w:r>
          </w:p>
          <w:p w:rsidR="001B4082" w:rsidRPr="00D61C04" w:rsidRDefault="004D49D7" w:rsidP="001B4082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  <w:r w:rsidR="001B4082" w:rsidRPr="00D61C04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E89" w:rsidRDefault="00CB5E89" w:rsidP="00CB5E89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II </w:t>
            </w:r>
          </w:p>
          <w:p w:rsidR="00A82885" w:rsidRPr="00D61C04" w:rsidRDefault="00CB5E89" w:rsidP="00CB5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 </w:t>
            </w:r>
            <w:r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Fizik II </w:t>
            </w:r>
            <w:r w:rsidR="00722C02" w:rsidRPr="00D61C04">
              <w:rPr>
                <w:noProof/>
                <w:sz w:val="20"/>
                <w:szCs w:val="20"/>
              </w:rPr>
              <w:t>(2.Şb</w:t>
            </w:r>
            <w:r w:rsidR="00722C02">
              <w:rPr>
                <w:noProof/>
                <w:sz w:val="20"/>
                <w:szCs w:val="20"/>
              </w:rPr>
              <w:t>.</w:t>
            </w:r>
            <w:r w:rsidR="00722C02" w:rsidRPr="00D61C04">
              <w:rPr>
                <w:noProof/>
                <w:sz w:val="20"/>
                <w:szCs w:val="20"/>
              </w:rPr>
              <w:t>)</w:t>
            </w:r>
          </w:p>
          <w:p w:rsidR="00D843DA" w:rsidRPr="00D61C04" w:rsidRDefault="008944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02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</w:p>
          <w:p w:rsidR="001B4082" w:rsidRPr="00D61C04" w:rsidRDefault="001B4082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(B022-B023) (1.</w:t>
            </w:r>
            <w:r w:rsidR="00CD7DB7" w:rsidRPr="00D61C04">
              <w:rPr>
                <w:sz w:val="20"/>
                <w:szCs w:val="20"/>
              </w:rPr>
              <w:t>Şb</w:t>
            </w:r>
            <w:r w:rsidRPr="00D61C04">
              <w:rPr>
                <w:sz w:val="20"/>
                <w:szCs w:val="20"/>
              </w:rPr>
              <w:t>)</w:t>
            </w:r>
          </w:p>
        </w:tc>
      </w:tr>
      <w:tr w:rsidR="001B4082" w:rsidRPr="00D61C04" w:rsidTr="00AC50F8">
        <w:trPr>
          <w:trHeight w:val="287"/>
        </w:trPr>
        <w:tc>
          <w:tcPr>
            <w:tcW w:w="114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16"/>
              </w:rPr>
            </w:pPr>
            <w:r w:rsidRPr="00D61C04">
              <w:rPr>
                <w:sz w:val="20"/>
                <w:szCs w:val="16"/>
              </w:rPr>
              <w:t>14:50-15:35</w:t>
            </w:r>
          </w:p>
        </w:tc>
        <w:tc>
          <w:tcPr>
            <w:tcW w:w="133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B7" w:rsidRDefault="001B4082" w:rsidP="00CD7DB7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 xml:space="preserve">Fizik II </w:t>
            </w:r>
          </w:p>
          <w:p w:rsidR="00CD7DB7" w:rsidRDefault="00CD7DB7" w:rsidP="00CD7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Şb.)</w:t>
            </w:r>
          </w:p>
          <w:p w:rsidR="00A7453B" w:rsidRPr="00D61C04" w:rsidRDefault="00CD7DB7" w:rsidP="00CD7DB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C4CF0" w:rsidRPr="00D61C04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Teknik Resim</w:t>
            </w:r>
          </w:p>
          <w:p w:rsidR="00CD7DB7" w:rsidRDefault="001B4082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(2.</w:t>
            </w:r>
            <w:r w:rsidR="00CD7DB7">
              <w:rPr>
                <w:noProof/>
                <w:sz w:val="20"/>
                <w:szCs w:val="20"/>
              </w:rPr>
              <w:t xml:space="preserve"> </w:t>
            </w:r>
            <w:r w:rsidR="00CD7DB7" w:rsidRPr="00D61C04">
              <w:rPr>
                <w:noProof/>
                <w:sz w:val="20"/>
                <w:szCs w:val="20"/>
              </w:rPr>
              <w:t>Şb</w:t>
            </w:r>
            <w:r w:rsidR="003D467D" w:rsidRPr="00D61C04">
              <w:rPr>
                <w:noProof/>
                <w:sz w:val="20"/>
                <w:szCs w:val="20"/>
              </w:rPr>
              <w:t xml:space="preserve">) </w:t>
            </w:r>
          </w:p>
          <w:p w:rsidR="001B4082" w:rsidRPr="00D61C04" w:rsidRDefault="003D467D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</w:t>
            </w:r>
            <w:r w:rsidR="001B4082" w:rsidRPr="00D61C04">
              <w:rPr>
                <w:noProof/>
                <w:sz w:val="20"/>
                <w:szCs w:val="20"/>
              </w:rPr>
              <w:t>Bilg. Lab</w:t>
            </w:r>
            <w:r w:rsidRPr="00D61C04">
              <w:rPr>
                <w:noProof/>
                <w:sz w:val="20"/>
                <w:szCs w:val="20"/>
              </w:rPr>
              <w:t>.</w:t>
            </w:r>
            <w:r w:rsidR="00102B5B">
              <w:rPr>
                <w:noProof/>
                <w:sz w:val="20"/>
                <w:szCs w:val="20"/>
              </w:rPr>
              <w:t xml:space="preserve"> 9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1B4082" w:rsidRPr="00D61C04" w:rsidRDefault="00CD7DB7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1B4082" w:rsidRPr="00D61C04" w:rsidRDefault="001B4082" w:rsidP="001B4082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Statik</w:t>
            </w:r>
          </w:p>
          <w:p w:rsidR="004D49D7" w:rsidRPr="00D61C04" w:rsidRDefault="004D49D7" w:rsidP="001B4082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 xml:space="preserve">Fizik II </w:t>
            </w:r>
            <w:r w:rsidR="00722C02" w:rsidRPr="00D61C04">
              <w:rPr>
                <w:noProof/>
                <w:sz w:val="20"/>
                <w:szCs w:val="20"/>
              </w:rPr>
              <w:t>(2.Şb</w:t>
            </w:r>
            <w:r w:rsidR="00722C02">
              <w:rPr>
                <w:noProof/>
                <w:sz w:val="20"/>
                <w:szCs w:val="20"/>
              </w:rPr>
              <w:t>.</w:t>
            </w:r>
            <w:r w:rsidR="00722C02" w:rsidRPr="00D61C04">
              <w:rPr>
                <w:noProof/>
                <w:sz w:val="20"/>
                <w:szCs w:val="20"/>
              </w:rPr>
              <w:t>)</w:t>
            </w:r>
          </w:p>
          <w:p w:rsidR="00D843DA" w:rsidRPr="00D61C04" w:rsidRDefault="00894482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02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B4082" w:rsidRPr="00D61C04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</w:p>
          <w:p w:rsidR="001B4082" w:rsidRDefault="001B4082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(1.</w:t>
            </w:r>
            <w:r w:rsidR="00CD7DB7" w:rsidRPr="00D61C04">
              <w:rPr>
                <w:sz w:val="20"/>
                <w:szCs w:val="20"/>
              </w:rPr>
              <w:t>Şb</w:t>
            </w:r>
            <w:r w:rsidRPr="00D61C04">
              <w:rPr>
                <w:sz w:val="20"/>
                <w:szCs w:val="20"/>
              </w:rPr>
              <w:t xml:space="preserve">) </w:t>
            </w:r>
            <w:r w:rsidR="003D467D" w:rsidRPr="00D61C04">
              <w:rPr>
                <w:sz w:val="20"/>
                <w:szCs w:val="20"/>
              </w:rPr>
              <w:t>(</w:t>
            </w:r>
            <w:r w:rsidRPr="00D61C04">
              <w:rPr>
                <w:sz w:val="20"/>
                <w:szCs w:val="20"/>
              </w:rPr>
              <w:t>Bilg. Lab</w:t>
            </w:r>
            <w:r w:rsidR="003D467D" w:rsidRPr="00D61C04">
              <w:rPr>
                <w:sz w:val="20"/>
                <w:szCs w:val="20"/>
              </w:rPr>
              <w:t>.</w:t>
            </w:r>
            <w:r w:rsidR="00102B5B">
              <w:rPr>
                <w:sz w:val="20"/>
                <w:szCs w:val="20"/>
              </w:rPr>
              <w:t xml:space="preserve"> 9</w:t>
            </w:r>
            <w:r w:rsidR="003D467D" w:rsidRPr="00D61C04">
              <w:rPr>
                <w:sz w:val="20"/>
                <w:szCs w:val="20"/>
              </w:rPr>
              <w:t>)</w:t>
            </w:r>
          </w:p>
          <w:p w:rsidR="00CD7DB7" w:rsidRPr="00D61C04" w:rsidRDefault="00CD7DB7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(B022-B023)</w:t>
            </w:r>
          </w:p>
        </w:tc>
      </w:tr>
      <w:tr w:rsidR="00AC50F8" w:rsidRPr="00D61C04" w:rsidTr="00AC50F8">
        <w:trPr>
          <w:trHeight w:val="495"/>
        </w:trPr>
        <w:tc>
          <w:tcPr>
            <w:tcW w:w="1144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AC50F8" w:rsidRPr="00D61C04" w:rsidRDefault="00AC50F8" w:rsidP="001A29A5">
            <w:pPr>
              <w:jc w:val="center"/>
              <w:rPr>
                <w:sz w:val="20"/>
                <w:szCs w:val="16"/>
              </w:rPr>
            </w:pPr>
            <w:r w:rsidRPr="00D61C04">
              <w:rPr>
                <w:sz w:val="20"/>
                <w:szCs w:val="16"/>
              </w:rPr>
              <w:t>15:45-16:30</w:t>
            </w:r>
          </w:p>
        </w:tc>
        <w:tc>
          <w:tcPr>
            <w:tcW w:w="1330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F8" w:rsidRPr="00D61C04" w:rsidRDefault="00AC50F8" w:rsidP="001A29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C50F8" w:rsidRPr="00D61C04" w:rsidRDefault="00AC50F8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Teknik Resim</w:t>
            </w:r>
          </w:p>
          <w:p w:rsidR="00AC50F8" w:rsidRDefault="00AC50F8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(2.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D61C04">
              <w:rPr>
                <w:noProof/>
                <w:sz w:val="20"/>
                <w:szCs w:val="20"/>
              </w:rPr>
              <w:t xml:space="preserve">Şb) </w:t>
            </w:r>
          </w:p>
          <w:p w:rsidR="00AC50F8" w:rsidRPr="00D61C04" w:rsidRDefault="00AC50F8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(Bilg. Lab.</w:t>
            </w:r>
            <w:r w:rsidR="00102B5B">
              <w:rPr>
                <w:noProof/>
                <w:sz w:val="20"/>
                <w:szCs w:val="20"/>
              </w:rPr>
              <w:t xml:space="preserve"> 9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  <w:p w:rsidR="00AC50F8" w:rsidRPr="00D61C04" w:rsidRDefault="00AC50F8" w:rsidP="001A29A5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240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C50F8" w:rsidRPr="00D61C04" w:rsidRDefault="00AC50F8" w:rsidP="001A29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C50F8" w:rsidRPr="00D61C04" w:rsidRDefault="00AC50F8" w:rsidP="001A29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C50F8" w:rsidRPr="00D61C04" w:rsidRDefault="00AC50F8" w:rsidP="001A29A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C50F8" w:rsidRPr="00D61C04" w:rsidRDefault="00AC50F8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Teknik Resim</w:t>
            </w:r>
          </w:p>
          <w:p w:rsidR="00AC50F8" w:rsidRDefault="00AC50F8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(1.Şb) (Bilg. Lab.</w:t>
            </w:r>
            <w:r w:rsidR="00102B5B">
              <w:rPr>
                <w:sz w:val="20"/>
                <w:szCs w:val="20"/>
              </w:rPr>
              <w:t xml:space="preserve"> 9</w:t>
            </w:r>
            <w:r w:rsidRPr="00D61C04">
              <w:rPr>
                <w:sz w:val="20"/>
                <w:szCs w:val="20"/>
              </w:rPr>
              <w:t>)</w:t>
            </w:r>
          </w:p>
          <w:p w:rsidR="00AC50F8" w:rsidRPr="00D61C04" w:rsidRDefault="00AC50F8" w:rsidP="001A29A5">
            <w:pPr>
              <w:jc w:val="center"/>
              <w:rPr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(B022-B023)</w:t>
            </w:r>
          </w:p>
        </w:tc>
      </w:tr>
    </w:tbl>
    <w:p w:rsidR="009C7A96" w:rsidRPr="00D61C04" w:rsidRDefault="009C7A96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6"/>
        </w:rPr>
      </w:pPr>
      <w:r w:rsidRPr="00D61C04">
        <w:rPr>
          <w:rFonts w:ascii="Times New Roman" w:hAnsi="Times New Roman"/>
          <w:b w:val="0"/>
          <w:color w:val="auto"/>
          <w:sz w:val="20"/>
          <w:szCs w:val="26"/>
        </w:rPr>
        <w:t>MAT 1010</w:t>
      </w:r>
      <w:r w:rsidRPr="00D61C04">
        <w:rPr>
          <w:rFonts w:ascii="Times New Roman" w:hAnsi="Times New Roman"/>
          <w:b w:val="0"/>
          <w:color w:val="auto"/>
          <w:sz w:val="20"/>
          <w:szCs w:val="26"/>
        </w:rPr>
        <w:tab/>
        <w:t>Matematik II</w:t>
      </w:r>
      <w:r w:rsidRPr="00D61C04">
        <w:rPr>
          <w:rFonts w:ascii="Times New Roman" w:hAnsi="Times New Roman"/>
          <w:b w:val="0"/>
          <w:color w:val="auto"/>
          <w:sz w:val="20"/>
          <w:szCs w:val="26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6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6"/>
        </w:rPr>
        <w:tab/>
        <w:t>4+0</w:t>
      </w:r>
      <w:r w:rsidRPr="00D61C04">
        <w:rPr>
          <w:rFonts w:ascii="Times New Roman" w:hAnsi="Times New Roman"/>
          <w:b w:val="0"/>
          <w:color w:val="auto"/>
          <w:sz w:val="20"/>
          <w:szCs w:val="26"/>
        </w:rPr>
        <w:tab/>
        <w:t xml:space="preserve"> (1.şb,2.şb)</w:t>
      </w:r>
    </w:p>
    <w:p w:rsidR="009C7A96" w:rsidRPr="00D61C04" w:rsidRDefault="009C7A96" w:rsidP="00325D7C">
      <w:pPr>
        <w:tabs>
          <w:tab w:val="left" w:pos="567"/>
        </w:tabs>
        <w:rPr>
          <w:sz w:val="20"/>
          <w:szCs w:val="26"/>
        </w:rPr>
      </w:pPr>
      <w:r w:rsidRPr="00D61C04">
        <w:rPr>
          <w:sz w:val="20"/>
          <w:szCs w:val="26"/>
        </w:rPr>
        <w:t>FİZ 1102</w:t>
      </w:r>
      <w:r w:rsidRPr="00D61C04">
        <w:rPr>
          <w:sz w:val="20"/>
          <w:szCs w:val="26"/>
        </w:rPr>
        <w:tab/>
        <w:t>Fizik II</w:t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  <w:t>3+2</w:t>
      </w:r>
      <w:r w:rsidR="0053538B" w:rsidRPr="00D61C04">
        <w:rPr>
          <w:sz w:val="20"/>
          <w:szCs w:val="26"/>
        </w:rPr>
        <w:t xml:space="preserve">  </w:t>
      </w:r>
      <w:r w:rsidRPr="00D61C04">
        <w:rPr>
          <w:sz w:val="20"/>
          <w:szCs w:val="26"/>
        </w:rPr>
        <w:tab/>
      </w:r>
      <w:r w:rsidR="006868D4">
        <w:rPr>
          <w:sz w:val="20"/>
          <w:szCs w:val="26"/>
        </w:rPr>
        <w:t>Dr.</w:t>
      </w:r>
      <w:r w:rsidR="004B5D10" w:rsidRPr="00D61C04">
        <w:rPr>
          <w:sz w:val="20"/>
          <w:szCs w:val="26"/>
        </w:rPr>
        <w:t xml:space="preserve"> </w:t>
      </w:r>
      <w:r w:rsidRPr="00D61C04">
        <w:rPr>
          <w:sz w:val="20"/>
          <w:szCs w:val="26"/>
        </w:rPr>
        <w:t>(1.şb)</w:t>
      </w:r>
      <w:r w:rsidR="0053538B" w:rsidRPr="00D61C04">
        <w:rPr>
          <w:sz w:val="20"/>
          <w:szCs w:val="26"/>
        </w:rPr>
        <w:t xml:space="preserve"> </w:t>
      </w:r>
      <w:r w:rsidRPr="00D61C04">
        <w:rPr>
          <w:sz w:val="20"/>
          <w:szCs w:val="26"/>
        </w:rPr>
        <w:t>(2.şb)</w:t>
      </w:r>
    </w:p>
    <w:p w:rsidR="009C7A96" w:rsidRPr="00D61C04" w:rsidRDefault="009C7A96" w:rsidP="00325D7C">
      <w:pPr>
        <w:tabs>
          <w:tab w:val="left" w:pos="567"/>
        </w:tabs>
        <w:rPr>
          <w:sz w:val="20"/>
          <w:szCs w:val="26"/>
        </w:rPr>
      </w:pPr>
      <w:r w:rsidRPr="00D61C04">
        <w:rPr>
          <w:sz w:val="20"/>
          <w:szCs w:val="26"/>
        </w:rPr>
        <w:t>KİM 1016</w:t>
      </w:r>
      <w:r w:rsidRPr="00D61C04">
        <w:rPr>
          <w:sz w:val="20"/>
          <w:szCs w:val="26"/>
        </w:rPr>
        <w:tab/>
        <w:t>Organik Kimya</w:t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  <w:t>2+1</w:t>
      </w:r>
      <w:r w:rsidRPr="00D61C04">
        <w:rPr>
          <w:sz w:val="20"/>
          <w:szCs w:val="26"/>
        </w:rPr>
        <w:tab/>
      </w:r>
      <w:r w:rsidRPr="00D61C04">
        <w:rPr>
          <w:b/>
          <w:sz w:val="20"/>
          <w:szCs w:val="26"/>
        </w:rPr>
        <w:t xml:space="preserve"> </w:t>
      </w:r>
      <w:r w:rsidRPr="00D61C04">
        <w:rPr>
          <w:sz w:val="20"/>
          <w:szCs w:val="26"/>
        </w:rPr>
        <w:t>(1.şb.) , (2.şb.)</w:t>
      </w:r>
    </w:p>
    <w:p w:rsidR="009C7A96" w:rsidRPr="00D61C04" w:rsidRDefault="009C7A96" w:rsidP="00325D7C">
      <w:pPr>
        <w:tabs>
          <w:tab w:val="left" w:pos="567"/>
        </w:tabs>
        <w:rPr>
          <w:sz w:val="20"/>
          <w:szCs w:val="26"/>
        </w:rPr>
      </w:pPr>
      <w:r w:rsidRPr="00D61C04">
        <w:rPr>
          <w:sz w:val="20"/>
          <w:szCs w:val="26"/>
        </w:rPr>
        <w:t>MAK 1011</w:t>
      </w:r>
      <w:r w:rsidRPr="00D61C04">
        <w:rPr>
          <w:sz w:val="20"/>
          <w:szCs w:val="26"/>
        </w:rPr>
        <w:tab/>
        <w:t>Teknik Resim</w:t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  <w:t>4+0</w:t>
      </w:r>
      <w:r w:rsidRPr="00D61C04">
        <w:rPr>
          <w:sz w:val="20"/>
          <w:szCs w:val="26"/>
        </w:rPr>
        <w:tab/>
      </w:r>
      <w:r w:rsidR="006868D4">
        <w:rPr>
          <w:sz w:val="20"/>
          <w:szCs w:val="26"/>
        </w:rPr>
        <w:t>Dr. Ahmet Turan ARSLAN</w:t>
      </w:r>
      <w:r w:rsidRPr="00D61C04">
        <w:rPr>
          <w:sz w:val="20"/>
          <w:szCs w:val="26"/>
        </w:rPr>
        <w:t>(1. şb, 2.şb,)</w:t>
      </w:r>
    </w:p>
    <w:p w:rsidR="009C7A96" w:rsidRPr="00D61C04" w:rsidRDefault="009C7A96" w:rsidP="00325D7C">
      <w:pPr>
        <w:tabs>
          <w:tab w:val="left" w:pos="567"/>
        </w:tabs>
        <w:rPr>
          <w:sz w:val="20"/>
          <w:szCs w:val="26"/>
        </w:rPr>
      </w:pPr>
      <w:r w:rsidRPr="00D61C04">
        <w:rPr>
          <w:sz w:val="20"/>
          <w:szCs w:val="26"/>
        </w:rPr>
        <w:t>MAK 1014</w:t>
      </w:r>
      <w:r w:rsidRPr="00D61C04">
        <w:rPr>
          <w:sz w:val="20"/>
          <w:szCs w:val="26"/>
        </w:rPr>
        <w:tab/>
        <w:t>Statik</w:t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ab/>
      </w:r>
      <w:r w:rsidR="00121D86" w:rsidRPr="00D61C04">
        <w:rPr>
          <w:sz w:val="20"/>
          <w:szCs w:val="26"/>
        </w:rPr>
        <w:tab/>
      </w:r>
      <w:r w:rsidRPr="00D61C04">
        <w:rPr>
          <w:sz w:val="20"/>
          <w:szCs w:val="26"/>
        </w:rPr>
        <w:t>3+0</w:t>
      </w:r>
      <w:r w:rsidRPr="00D61C04">
        <w:rPr>
          <w:sz w:val="20"/>
          <w:szCs w:val="26"/>
        </w:rPr>
        <w:tab/>
      </w:r>
      <w:r w:rsidR="00776BAA" w:rsidRPr="00D61C04">
        <w:rPr>
          <w:sz w:val="20"/>
          <w:szCs w:val="26"/>
        </w:rPr>
        <w:t>Prof. Dr. M. Evren TOYGAR</w:t>
      </w:r>
    </w:p>
    <w:p w:rsidR="009C7A96" w:rsidRPr="00D61C04" w:rsidRDefault="009C7A96" w:rsidP="00325D7C">
      <w:pPr>
        <w:tabs>
          <w:tab w:val="left" w:pos="567"/>
        </w:tabs>
        <w:rPr>
          <w:sz w:val="20"/>
          <w:szCs w:val="26"/>
        </w:rPr>
      </w:pPr>
      <w:r w:rsidRPr="00D61C04">
        <w:rPr>
          <w:sz w:val="20"/>
          <w:szCs w:val="26"/>
        </w:rPr>
        <w:t>ATA 1002</w:t>
      </w:r>
      <w:r w:rsidRPr="00D61C04">
        <w:rPr>
          <w:sz w:val="20"/>
          <w:szCs w:val="26"/>
        </w:rPr>
        <w:tab/>
        <w:t>Atatürk İlkeleri ve İnk Tarihi II</w:t>
      </w:r>
      <w:r w:rsidRPr="00D61C04">
        <w:rPr>
          <w:sz w:val="20"/>
          <w:szCs w:val="26"/>
        </w:rPr>
        <w:tab/>
        <w:t>2+0</w:t>
      </w:r>
      <w:r w:rsidRPr="00D61C04">
        <w:rPr>
          <w:sz w:val="20"/>
          <w:szCs w:val="26"/>
        </w:rPr>
        <w:tab/>
        <w:t xml:space="preserve"> </w:t>
      </w:r>
    </w:p>
    <w:p w:rsidR="009C7A96" w:rsidRPr="00D61C04" w:rsidRDefault="00776BAA" w:rsidP="00325D7C">
      <w:pPr>
        <w:tabs>
          <w:tab w:val="left" w:pos="567"/>
        </w:tabs>
        <w:rPr>
          <w:sz w:val="26"/>
          <w:szCs w:val="26"/>
        </w:rPr>
      </w:pPr>
      <w:r w:rsidRPr="00D61C04">
        <w:rPr>
          <w:sz w:val="20"/>
          <w:szCs w:val="26"/>
        </w:rPr>
        <w:t>TDL 1002</w:t>
      </w:r>
      <w:r w:rsidRPr="00D61C04">
        <w:rPr>
          <w:sz w:val="20"/>
          <w:szCs w:val="26"/>
        </w:rPr>
        <w:tab/>
        <w:t xml:space="preserve">Türk Dili </w:t>
      </w:r>
      <w:r w:rsidR="009C7A96" w:rsidRPr="00D61C04">
        <w:rPr>
          <w:sz w:val="20"/>
          <w:szCs w:val="26"/>
        </w:rPr>
        <w:t>II</w:t>
      </w:r>
      <w:r w:rsidR="009C7A96" w:rsidRPr="00D61C04">
        <w:rPr>
          <w:sz w:val="20"/>
          <w:szCs w:val="26"/>
        </w:rPr>
        <w:tab/>
      </w:r>
      <w:r w:rsidR="009C7A96" w:rsidRPr="00D61C04">
        <w:rPr>
          <w:sz w:val="20"/>
          <w:szCs w:val="26"/>
        </w:rPr>
        <w:tab/>
      </w:r>
      <w:r w:rsidR="009C7A96" w:rsidRPr="00D61C04">
        <w:rPr>
          <w:sz w:val="20"/>
          <w:szCs w:val="26"/>
        </w:rPr>
        <w:tab/>
        <w:t>2+0</w:t>
      </w:r>
      <w:r w:rsidR="009C7A96" w:rsidRPr="00D61C04">
        <w:rPr>
          <w:sz w:val="26"/>
          <w:szCs w:val="26"/>
        </w:rPr>
        <w:tab/>
        <w:t xml:space="preserve"> </w:t>
      </w:r>
    </w:p>
    <w:p w:rsidR="00FB50CF" w:rsidRPr="00D61C04" w:rsidRDefault="00FB50CF" w:rsidP="00325D7C">
      <w:pPr>
        <w:tabs>
          <w:tab w:val="left" w:pos="567"/>
        </w:tabs>
        <w:rPr>
          <w:sz w:val="26"/>
          <w:szCs w:val="26"/>
        </w:rPr>
      </w:pPr>
    </w:p>
    <w:p w:rsidR="00701178" w:rsidRPr="00D61C04" w:rsidRDefault="00701178" w:rsidP="00325D7C">
      <w:pPr>
        <w:tabs>
          <w:tab w:val="left" w:pos="567"/>
        </w:tabs>
        <w:rPr>
          <w:sz w:val="26"/>
          <w:szCs w:val="26"/>
        </w:rPr>
      </w:pPr>
    </w:p>
    <w:p w:rsidR="0040299B" w:rsidRPr="00D61C04" w:rsidRDefault="0040299B" w:rsidP="00325D7C">
      <w:pPr>
        <w:tabs>
          <w:tab w:val="left" w:pos="567"/>
        </w:tabs>
        <w:rPr>
          <w:sz w:val="26"/>
          <w:szCs w:val="26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1834"/>
        <w:gridCol w:w="3013"/>
        <w:gridCol w:w="2487"/>
        <w:gridCol w:w="3041"/>
        <w:gridCol w:w="2579"/>
      </w:tblGrid>
      <w:tr w:rsidR="0040299B" w:rsidRPr="00D61C04" w:rsidTr="00F775A4">
        <w:trPr>
          <w:trHeight w:val="1038"/>
        </w:trPr>
        <w:tc>
          <w:tcPr>
            <w:tcW w:w="1434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0299B" w:rsidRPr="00D61C04" w:rsidRDefault="0040299B" w:rsidP="00F775A4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lastRenderedPageBreak/>
              <w:br w:type="page"/>
            </w:r>
            <w:r w:rsidRPr="00D61C04">
              <w:rPr>
                <w:sz w:val="22"/>
                <w:szCs w:val="22"/>
              </w:rPr>
              <w:br w:type="page"/>
            </w:r>
            <w:r w:rsidRPr="00D61C04">
              <w:br w:type="page"/>
            </w:r>
            <w:r w:rsidRPr="00D61C04">
              <w:rPr>
                <w:noProof/>
                <w:sz w:val="22"/>
                <w:szCs w:val="22"/>
              </w:rPr>
              <w:br w:type="page"/>
            </w:r>
            <w:r w:rsidRPr="00D61C04">
              <w:rPr>
                <w:b/>
                <w:bCs/>
                <w:iCs/>
                <w:noProof/>
              </w:rPr>
              <w:t>D.E.Ü. MÜH. FAK. TEKSTİL MÜHENDİSLİĞİ BÖLÜMÜ</w:t>
            </w:r>
          </w:p>
          <w:p w:rsidR="0040299B" w:rsidRPr="00D61C04" w:rsidRDefault="00003986" w:rsidP="00F775A4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rPr>
                <w:b/>
                <w:bCs/>
                <w:iCs/>
                <w:noProof/>
              </w:rPr>
              <w:t>2017-2018</w:t>
            </w:r>
            <w:r w:rsidR="009B7F48" w:rsidRPr="00D61C04">
              <w:rPr>
                <w:b/>
                <w:bCs/>
                <w:iCs/>
                <w:noProof/>
              </w:rPr>
              <w:t xml:space="preserve"> </w:t>
            </w:r>
            <w:r w:rsidR="0040299B" w:rsidRPr="00D61C04">
              <w:rPr>
                <w:b/>
                <w:bCs/>
                <w:iCs/>
                <w:noProof/>
              </w:rPr>
              <w:t>Öğretim Yılı Bahar Yarıyılı</w:t>
            </w:r>
          </w:p>
          <w:p w:rsidR="0040299B" w:rsidRPr="00D61C04" w:rsidRDefault="0040299B" w:rsidP="00063C7A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rPr>
                <w:b/>
                <w:bCs/>
                <w:iCs/>
                <w:noProof/>
              </w:rPr>
              <w:t>2.Sınıf Ders Programı</w:t>
            </w:r>
          </w:p>
        </w:tc>
      </w:tr>
      <w:tr w:rsidR="00F44BA9" w:rsidRPr="00D61C04" w:rsidTr="00F775A4">
        <w:trPr>
          <w:trHeight w:val="698"/>
        </w:trPr>
        <w:tc>
          <w:tcPr>
            <w:tcW w:w="139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F775A4">
            <w:pPr>
              <w:jc w:val="center"/>
              <w:rPr>
                <w:b/>
                <w:bCs/>
              </w:rPr>
            </w:pPr>
            <w:r w:rsidRPr="00D61C04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18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F775A4">
            <w:pPr>
              <w:spacing w:line="360" w:lineRule="auto"/>
              <w:jc w:val="center"/>
              <w:rPr>
                <w:bCs/>
                <w:noProof/>
              </w:rPr>
            </w:pPr>
            <w:r w:rsidRPr="00D61C04">
              <w:rPr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3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F775A4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D61C04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F775A4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61C04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3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F775A4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D61C04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57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D61C04" w:rsidRDefault="00F44BA9" w:rsidP="00F775A4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D61C04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F44BA9" w:rsidRPr="00D61C04" w:rsidTr="00F775A4">
        <w:trPr>
          <w:trHeight w:val="498"/>
        </w:trPr>
        <w:tc>
          <w:tcPr>
            <w:tcW w:w="139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4BA9" w:rsidRPr="00D61C04" w:rsidRDefault="00F44BA9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08:30-09:15</w:t>
            </w:r>
          </w:p>
        </w:tc>
        <w:tc>
          <w:tcPr>
            <w:tcW w:w="18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4BA9" w:rsidRPr="00D61C04" w:rsidRDefault="00F44BA9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D61C04" w:rsidRDefault="00F44BA9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D61C04" w:rsidRDefault="00F44BA9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D61C04" w:rsidRDefault="00F44BA9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4BA9" w:rsidRPr="00D61C04" w:rsidRDefault="00F44BA9" w:rsidP="00F775A4">
            <w:pPr>
              <w:jc w:val="center"/>
              <w:rPr>
                <w:sz w:val="20"/>
                <w:szCs w:val="20"/>
              </w:rPr>
            </w:pPr>
          </w:p>
        </w:tc>
      </w:tr>
      <w:tr w:rsidR="00F05120" w:rsidRPr="00D61C04" w:rsidTr="00F775A4">
        <w:trPr>
          <w:trHeight w:val="598"/>
        </w:trPr>
        <w:tc>
          <w:tcPr>
            <w:tcW w:w="1394" w:type="dxa"/>
            <w:tcBorders>
              <w:left w:val="thinThick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09:25-10:10</w:t>
            </w:r>
          </w:p>
        </w:tc>
        <w:tc>
          <w:tcPr>
            <w:tcW w:w="1834" w:type="dxa"/>
            <w:tcBorders>
              <w:left w:val="thinThick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Kimyasal Lifler</w:t>
            </w:r>
            <w:r w:rsidR="008E3309" w:rsidRPr="00D61C04">
              <w:rPr>
                <w:sz w:val="20"/>
                <w:szCs w:val="20"/>
              </w:rPr>
              <w:t xml:space="preserve"> </w:t>
            </w:r>
          </w:p>
          <w:p w:rsidR="00F05120" w:rsidRPr="00D61C04" w:rsidRDefault="008E3309" w:rsidP="00F775A4">
            <w:pPr>
              <w:jc w:val="center"/>
              <w:rPr>
                <w:color w:val="FF0000"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Örmecilik I</w:t>
            </w:r>
          </w:p>
          <w:p w:rsidR="00F05120" w:rsidRPr="00D61C04" w:rsidRDefault="008E3309" w:rsidP="008E3309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right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Dokumacılık I</w:t>
            </w:r>
          </w:p>
          <w:p w:rsidR="00F05120" w:rsidRPr="00D61C04" w:rsidRDefault="00F05120" w:rsidP="00F775A4">
            <w:pPr>
              <w:jc w:val="center"/>
              <w:rPr>
                <w:color w:val="FF0000"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 103)</w:t>
            </w:r>
          </w:p>
        </w:tc>
      </w:tr>
      <w:tr w:rsidR="00F05120" w:rsidRPr="00D61C04" w:rsidTr="00F775A4">
        <w:trPr>
          <w:trHeight w:val="548"/>
        </w:trPr>
        <w:tc>
          <w:tcPr>
            <w:tcW w:w="1394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10:20-11:05</w:t>
            </w:r>
          </w:p>
        </w:tc>
        <w:tc>
          <w:tcPr>
            <w:tcW w:w="1834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5120" w:rsidRPr="00D61C04" w:rsidRDefault="00F05120" w:rsidP="008E3309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Kimyasal Lifler</w:t>
            </w:r>
          </w:p>
          <w:p w:rsidR="008E3309" w:rsidRPr="00D61C04" w:rsidRDefault="008E3309" w:rsidP="008E3309">
            <w:pPr>
              <w:jc w:val="center"/>
              <w:rPr>
                <w:color w:val="FF0000"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4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5120" w:rsidRPr="00D61C04" w:rsidRDefault="00A86A3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Ö</w:t>
            </w:r>
            <w:r w:rsidR="00F05120" w:rsidRPr="00D61C04">
              <w:rPr>
                <w:sz w:val="20"/>
                <w:szCs w:val="20"/>
              </w:rPr>
              <w:t>rmecilik I</w:t>
            </w:r>
          </w:p>
          <w:p w:rsidR="00F05120" w:rsidRPr="00D61C04" w:rsidRDefault="008E3309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5120" w:rsidRPr="00D61C04" w:rsidRDefault="00A86A3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</w:t>
            </w:r>
            <w:r w:rsidR="00F05120" w:rsidRPr="00D61C04">
              <w:rPr>
                <w:sz w:val="20"/>
                <w:szCs w:val="20"/>
              </w:rPr>
              <w:t>IV</w:t>
            </w:r>
          </w:p>
          <w:p w:rsidR="008E3309" w:rsidRPr="00D61C04" w:rsidRDefault="008E3309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2579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Dokumacılık I</w:t>
            </w:r>
          </w:p>
          <w:p w:rsidR="00F05120" w:rsidRPr="00D61C04" w:rsidRDefault="00F05120" w:rsidP="00F775A4">
            <w:pPr>
              <w:jc w:val="center"/>
              <w:rPr>
                <w:color w:val="FF0000"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 103)</w:t>
            </w:r>
          </w:p>
        </w:tc>
      </w:tr>
      <w:tr w:rsidR="00F05120" w:rsidRPr="00D61C04" w:rsidTr="00F775A4">
        <w:trPr>
          <w:trHeight w:val="548"/>
        </w:trPr>
        <w:tc>
          <w:tcPr>
            <w:tcW w:w="1394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11:15-12:00</w:t>
            </w:r>
          </w:p>
        </w:tc>
        <w:tc>
          <w:tcPr>
            <w:tcW w:w="1834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Kimyasal Lifler</w:t>
            </w:r>
          </w:p>
          <w:p w:rsidR="00F05120" w:rsidRPr="00D61C04" w:rsidRDefault="008E3309" w:rsidP="00F775A4">
            <w:pPr>
              <w:jc w:val="center"/>
              <w:rPr>
                <w:color w:val="FF0000"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(T101)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Örmecilik I</w:t>
            </w:r>
          </w:p>
          <w:p w:rsidR="00F05120" w:rsidRPr="00D61C04" w:rsidRDefault="00A86A3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(UYG)</w:t>
            </w:r>
          </w:p>
          <w:p w:rsidR="008E3309" w:rsidRPr="00D61C04" w:rsidRDefault="008E3309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120" w:rsidRPr="00D61C04" w:rsidRDefault="00A86A3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 xml:space="preserve">Matematik </w:t>
            </w:r>
            <w:r w:rsidR="00F05120" w:rsidRPr="00D61C04">
              <w:rPr>
                <w:sz w:val="20"/>
                <w:szCs w:val="20"/>
              </w:rPr>
              <w:t>IV</w:t>
            </w:r>
          </w:p>
          <w:p w:rsidR="008E3309" w:rsidRPr="00D61C04" w:rsidRDefault="008E3309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86A30" w:rsidRPr="00D61C04" w:rsidRDefault="00A86A3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Dokumacılık I</w:t>
            </w:r>
          </w:p>
          <w:p w:rsidR="00F05120" w:rsidRPr="00D61C04" w:rsidRDefault="00A86A3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(UYG)</w:t>
            </w:r>
          </w:p>
          <w:p w:rsidR="00F05120" w:rsidRPr="00D61C04" w:rsidRDefault="00F05120" w:rsidP="00F775A4">
            <w:pPr>
              <w:jc w:val="center"/>
              <w:rPr>
                <w:color w:val="FF0000"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 103)</w:t>
            </w:r>
          </w:p>
        </w:tc>
      </w:tr>
      <w:tr w:rsidR="00F05120" w:rsidRPr="00D61C04" w:rsidTr="00F775A4">
        <w:trPr>
          <w:trHeight w:val="498"/>
        </w:trPr>
        <w:tc>
          <w:tcPr>
            <w:tcW w:w="1394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13:00-13:45</w:t>
            </w:r>
          </w:p>
        </w:tc>
        <w:tc>
          <w:tcPr>
            <w:tcW w:w="1834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İşletme Ekonomisi</w:t>
            </w:r>
          </w:p>
          <w:p w:rsidR="00F05120" w:rsidRPr="00D61C04" w:rsidRDefault="008E3309" w:rsidP="0032477F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30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Matematik IV</w:t>
            </w:r>
          </w:p>
          <w:p w:rsidR="008E3309" w:rsidRPr="00D61C04" w:rsidRDefault="008E3309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24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Endüstriyel Elektronik</w:t>
            </w:r>
          </w:p>
          <w:p w:rsidR="00F05120" w:rsidRPr="00D61C04" w:rsidRDefault="008E3309" w:rsidP="00F775A4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Malzeme Bilgisi</w:t>
            </w:r>
          </w:p>
          <w:p w:rsidR="00F05120" w:rsidRPr="00D61C04" w:rsidRDefault="008E3309" w:rsidP="0032477F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2579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05120" w:rsidRPr="00D61C04" w:rsidTr="00F775A4">
        <w:trPr>
          <w:trHeight w:val="548"/>
        </w:trPr>
        <w:tc>
          <w:tcPr>
            <w:tcW w:w="1394" w:type="dxa"/>
            <w:tcBorders>
              <w:left w:val="thinThick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13:55-14:40</w:t>
            </w:r>
          </w:p>
        </w:tc>
        <w:tc>
          <w:tcPr>
            <w:tcW w:w="1834" w:type="dxa"/>
            <w:tcBorders>
              <w:left w:val="thinThick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İşletme Ekonomisi</w:t>
            </w:r>
          </w:p>
          <w:p w:rsidR="00F05120" w:rsidRPr="00D61C04" w:rsidRDefault="008E3309" w:rsidP="008E3309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Matematik IV</w:t>
            </w:r>
          </w:p>
          <w:p w:rsidR="008E3309" w:rsidRPr="00D61C04" w:rsidRDefault="008E3309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Endüstriyel Elektronik</w:t>
            </w:r>
          </w:p>
          <w:p w:rsidR="00F05120" w:rsidRPr="00D61C04" w:rsidRDefault="008E3309" w:rsidP="008E3309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Malzeme Bilgisi</w:t>
            </w:r>
          </w:p>
          <w:p w:rsidR="00F05120" w:rsidRPr="00D61C04" w:rsidRDefault="008E3309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2579" w:type="dxa"/>
            <w:tcBorders>
              <w:right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05120" w:rsidRPr="00D61C04" w:rsidTr="00F775A4">
        <w:trPr>
          <w:trHeight w:val="598"/>
        </w:trPr>
        <w:tc>
          <w:tcPr>
            <w:tcW w:w="1394" w:type="dxa"/>
            <w:tcBorders>
              <w:left w:val="thinThick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14:50-15:35</w:t>
            </w:r>
          </w:p>
        </w:tc>
        <w:tc>
          <w:tcPr>
            <w:tcW w:w="1834" w:type="dxa"/>
            <w:tcBorders>
              <w:left w:val="thinThick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İşletme Ekonomisi</w:t>
            </w:r>
          </w:p>
          <w:p w:rsidR="00F05120" w:rsidRPr="00D61C04" w:rsidRDefault="008E3309" w:rsidP="008E3309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Endüstriyel Elektronik</w:t>
            </w:r>
          </w:p>
          <w:p w:rsidR="008E3309" w:rsidRPr="00D61C04" w:rsidRDefault="008E3309" w:rsidP="00F775A4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(T102)</w:t>
            </w:r>
          </w:p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right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F05120" w:rsidRPr="00D61C04" w:rsidTr="00F775A4">
        <w:trPr>
          <w:trHeight w:val="598"/>
        </w:trPr>
        <w:tc>
          <w:tcPr>
            <w:tcW w:w="139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15:45-16:30</w:t>
            </w:r>
          </w:p>
        </w:tc>
        <w:tc>
          <w:tcPr>
            <w:tcW w:w="183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487" w:type="dxa"/>
            <w:tcBorders>
              <w:bottom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41" w:type="dxa"/>
            <w:tcBorders>
              <w:bottom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05120" w:rsidRPr="00D61C04" w:rsidRDefault="00F05120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40299B" w:rsidRPr="00D61C04" w:rsidRDefault="0040299B" w:rsidP="00325D7C">
      <w:pPr>
        <w:pStyle w:val="Balk3"/>
        <w:tabs>
          <w:tab w:val="left" w:pos="567"/>
        </w:tabs>
        <w:rPr>
          <w:rFonts w:ascii="Times New Roman" w:hAnsi="Times New Roman"/>
          <w:b w:val="0"/>
          <w:bCs w:val="0"/>
          <w:color w:val="auto"/>
          <w:sz w:val="22"/>
          <w:szCs w:val="22"/>
        </w:rPr>
      </w:pPr>
    </w:p>
    <w:p w:rsidR="0040299B" w:rsidRPr="00D61C04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  <w:r w:rsidRPr="00D61C04">
        <w:rPr>
          <w:rFonts w:ascii="Times New Roman" w:hAnsi="Times New Roman"/>
          <w:b w:val="0"/>
          <w:color w:val="auto"/>
          <w:sz w:val="20"/>
          <w:szCs w:val="22"/>
        </w:rPr>
        <w:t>MAT 2014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Matematik IV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4+0</w:t>
      </w:r>
      <w:r w:rsidRPr="00D61C04">
        <w:rPr>
          <w:rFonts w:ascii="Times New Roman" w:hAnsi="Times New Roman"/>
          <w:color w:val="auto"/>
          <w:sz w:val="20"/>
          <w:szCs w:val="22"/>
        </w:rPr>
        <w:tab/>
      </w:r>
    </w:p>
    <w:p w:rsidR="0040299B" w:rsidRPr="00D61C04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  <w:r w:rsidRPr="00D61C04">
        <w:rPr>
          <w:rFonts w:ascii="Times New Roman" w:hAnsi="Times New Roman"/>
          <w:b w:val="0"/>
          <w:color w:val="auto"/>
          <w:sz w:val="20"/>
          <w:szCs w:val="22"/>
        </w:rPr>
        <w:t>ELK 2070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Endüstriyel Elektronik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3+0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="000B291D" w:rsidRPr="00D61C04">
        <w:rPr>
          <w:rFonts w:ascii="Times New Roman" w:hAnsi="Times New Roman"/>
          <w:b w:val="0"/>
          <w:color w:val="auto"/>
          <w:sz w:val="20"/>
          <w:szCs w:val="22"/>
        </w:rPr>
        <w:t>Doç. Dr. Özge CİHANBEĞENDİ</w:t>
      </w:r>
    </w:p>
    <w:p w:rsidR="0040299B" w:rsidRPr="00D61C04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  <w:r w:rsidRPr="00D61C04">
        <w:rPr>
          <w:rFonts w:ascii="Times New Roman" w:hAnsi="Times New Roman"/>
          <w:b w:val="0"/>
          <w:color w:val="auto"/>
          <w:sz w:val="20"/>
          <w:szCs w:val="22"/>
        </w:rPr>
        <w:t>TKS 2002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Dokumacılık I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2+1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Doç.</w:t>
      </w:r>
      <w:r w:rsidR="00776BAA" w:rsidRPr="00D61C04">
        <w:rPr>
          <w:rFonts w:ascii="Times New Roman" w:hAnsi="Times New Roman"/>
          <w:b w:val="0"/>
          <w:color w:val="auto"/>
          <w:sz w:val="20"/>
          <w:szCs w:val="22"/>
        </w:rPr>
        <w:t xml:space="preserve"> 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>Dr. Hakan ÖZDEMİR</w:t>
      </w:r>
    </w:p>
    <w:p w:rsidR="0040299B" w:rsidRPr="00D61C04" w:rsidRDefault="00DB58B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  <w:r w:rsidRPr="00D61C04">
        <w:rPr>
          <w:rFonts w:ascii="Times New Roman" w:hAnsi="Times New Roman"/>
          <w:b w:val="0"/>
          <w:color w:val="auto"/>
          <w:sz w:val="20"/>
          <w:szCs w:val="22"/>
        </w:rPr>
        <w:t>TKS 2004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Örmecilik I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2+1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="0040299B" w:rsidRPr="00D61C04">
        <w:rPr>
          <w:rFonts w:ascii="Times New Roman" w:hAnsi="Times New Roman"/>
          <w:b w:val="0"/>
          <w:color w:val="auto"/>
          <w:sz w:val="20"/>
          <w:szCs w:val="22"/>
        </w:rPr>
        <w:t>Doç.</w:t>
      </w:r>
      <w:r w:rsidR="00776BAA" w:rsidRPr="00D61C04">
        <w:rPr>
          <w:rFonts w:ascii="Times New Roman" w:hAnsi="Times New Roman"/>
          <w:b w:val="0"/>
          <w:color w:val="auto"/>
          <w:sz w:val="20"/>
          <w:szCs w:val="22"/>
        </w:rPr>
        <w:t xml:space="preserve"> </w:t>
      </w:r>
      <w:r w:rsidR="0040299B" w:rsidRPr="00D61C04">
        <w:rPr>
          <w:rFonts w:ascii="Times New Roman" w:hAnsi="Times New Roman"/>
          <w:b w:val="0"/>
          <w:color w:val="auto"/>
          <w:sz w:val="20"/>
          <w:szCs w:val="22"/>
        </w:rPr>
        <w:t>Dr. Özlem KAYACAN</w:t>
      </w:r>
    </w:p>
    <w:p w:rsidR="0040299B" w:rsidRPr="00D61C04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  <w:r w:rsidRPr="00D61C04">
        <w:rPr>
          <w:rFonts w:ascii="Times New Roman" w:hAnsi="Times New Roman"/>
          <w:b w:val="0"/>
          <w:color w:val="auto"/>
          <w:sz w:val="20"/>
          <w:szCs w:val="22"/>
        </w:rPr>
        <w:t>TKS 2006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Kimyasal Lifler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3+0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Doç.</w:t>
      </w:r>
      <w:r w:rsidR="00776BAA" w:rsidRPr="00D61C04">
        <w:rPr>
          <w:rFonts w:ascii="Times New Roman" w:hAnsi="Times New Roman"/>
          <w:b w:val="0"/>
          <w:color w:val="auto"/>
          <w:sz w:val="20"/>
          <w:szCs w:val="22"/>
        </w:rPr>
        <w:t xml:space="preserve"> 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>Dr.</w:t>
      </w:r>
      <w:r w:rsidR="00776BAA" w:rsidRPr="00D61C04">
        <w:rPr>
          <w:rFonts w:ascii="Times New Roman" w:hAnsi="Times New Roman"/>
          <w:b w:val="0"/>
          <w:color w:val="auto"/>
          <w:sz w:val="20"/>
          <w:szCs w:val="22"/>
        </w:rPr>
        <w:t xml:space="preserve"> 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>Ümit Halis ERDOĞAN</w:t>
      </w:r>
    </w:p>
    <w:p w:rsidR="0040299B" w:rsidRPr="00D61C04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  <w:r w:rsidRPr="00D61C04">
        <w:rPr>
          <w:rFonts w:ascii="Times New Roman" w:hAnsi="Times New Roman"/>
          <w:b w:val="0"/>
          <w:color w:val="auto"/>
          <w:sz w:val="20"/>
          <w:szCs w:val="22"/>
        </w:rPr>
        <w:t>END 3</w:t>
      </w:r>
      <w:r w:rsidR="00DB0CA6" w:rsidRPr="00D61C04">
        <w:rPr>
          <w:rFonts w:ascii="Times New Roman" w:hAnsi="Times New Roman"/>
          <w:b w:val="0"/>
          <w:color w:val="auto"/>
          <w:sz w:val="20"/>
          <w:szCs w:val="22"/>
        </w:rPr>
        <w:t>503</w:t>
      </w:r>
      <w:r w:rsidR="00001E2F"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 xml:space="preserve">İşletme Ekonomisi </w:t>
      </w:r>
      <w:r w:rsidR="00001E2F"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="00001E2F"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3+0</w:t>
      </w:r>
      <w:r w:rsidR="00001E2F"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="00143CB5" w:rsidRPr="00D61C04">
        <w:rPr>
          <w:rFonts w:ascii="Times New Roman" w:hAnsi="Times New Roman"/>
          <w:b w:val="0"/>
          <w:color w:val="auto"/>
          <w:sz w:val="20"/>
          <w:szCs w:val="22"/>
        </w:rPr>
        <w:t xml:space="preserve">Araş. Gör. Dr. </w:t>
      </w:r>
      <w:r w:rsidR="00C7638E" w:rsidRPr="00D61C04">
        <w:rPr>
          <w:rFonts w:ascii="Times New Roman" w:hAnsi="Times New Roman"/>
          <w:b w:val="0"/>
          <w:color w:val="auto"/>
          <w:sz w:val="20"/>
          <w:szCs w:val="22"/>
        </w:rPr>
        <w:t xml:space="preserve">M. </w:t>
      </w:r>
      <w:r w:rsidR="00143CB5" w:rsidRPr="00D61C04">
        <w:rPr>
          <w:rFonts w:ascii="Times New Roman" w:hAnsi="Times New Roman"/>
          <w:b w:val="0"/>
          <w:color w:val="auto"/>
          <w:sz w:val="20"/>
          <w:szCs w:val="22"/>
        </w:rPr>
        <w:t>Gonca</w:t>
      </w:r>
      <w:r w:rsidR="00C7638E" w:rsidRPr="00D61C04">
        <w:rPr>
          <w:rFonts w:ascii="Times New Roman" w:hAnsi="Times New Roman"/>
          <w:b w:val="0"/>
          <w:color w:val="auto"/>
          <w:sz w:val="20"/>
          <w:szCs w:val="22"/>
        </w:rPr>
        <w:t xml:space="preserve"> AVCI</w:t>
      </w:r>
      <w:r w:rsidR="00425C34" w:rsidRPr="00D61C04">
        <w:rPr>
          <w:rFonts w:ascii="Times New Roman" w:hAnsi="Times New Roman"/>
          <w:b w:val="0"/>
          <w:color w:val="auto"/>
          <w:sz w:val="20"/>
          <w:szCs w:val="22"/>
        </w:rPr>
        <w:t xml:space="preserve"> </w:t>
      </w:r>
    </w:p>
    <w:p w:rsidR="0040299B" w:rsidRPr="00D61C04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  <w:r w:rsidRPr="00D61C04">
        <w:rPr>
          <w:rFonts w:ascii="Times New Roman" w:hAnsi="Times New Roman"/>
          <w:b w:val="0"/>
          <w:color w:val="auto"/>
          <w:sz w:val="20"/>
          <w:szCs w:val="22"/>
        </w:rPr>
        <w:t>MM</w:t>
      </w:r>
      <w:r w:rsidR="00A915FB" w:rsidRPr="00D61C04">
        <w:rPr>
          <w:rFonts w:ascii="Times New Roman" w:hAnsi="Times New Roman"/>
          <w:b w:val="0"/>
          <w:color w:val="auto"/>
          <w:sz w:val="20"/>
          <w:szCs w:val="22"/>
        </w:rPr>
        <w:t>M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 xml:space="preserve"> 2011 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  <w:t>Malzeme</w:t>
      </w:r>
      <w:r w:rsidR="00A915FB" w:rsidRPr="00D61C04">
        <w:rPr>
          <w:rFonts w:ascii="Times New Roman" w:hAnsi="Times New Roman"/>
          <w:b w:val="0"/>
          <w:color w:val="auto"/>
          <w:sz w:val="20"/>
          <w:szCs w:val="22"/>
        </w:rPr>
        <w:t xml:space="preserve"> Bilgisi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="00776BAA"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>2+0</w:t>
      </w:r>
      <w:r w:rsidRPr="00D61C04">
        <w:rPr>
          <w:rFonts w:ascii="Times New Roman" w:hAnsi="Times New Roman"/>
          <w:b w:val="0"/>
          <w:color w:val="auto"/>
          <w:sz w:val="20"/>
          <w:szCs w:val="22"/>
        </w:rPr>
        <w:tab/>
      </w:r>
      <w:r w:rsidR="00BB1AB7">
        <w:rPr>
          <w:rFonts w:ascii="Times New Roman" w:hAnsi="Times New Roman"/>
          <w:b w:val="0"/>
          <w:color w:val="auto"/>
          <w:sz w:val="20"/>
          <w:szCs w:val="22"/>
        </w:rPr>
        <w:t xml:space="preserve">Yrd. Doç. Dr. </w:t>
      </w:r>
      <w:r w:rsidR="008056FF" w:rsidRPr="00D61C04">
        <w:rPr>
          <w:rFonts w:ascii="Times New Roman" w:hAnsi="Times New Roman"/>
          <w:b w:val="0"/>
          <w:color w:val="auto"/>
          <w:sz w:val="20"/>
          <w:szCs w:val="22"/>
        </w:rPr>
        <w:t>N. Funda AK AZEM</w:t>
      </w:r>
    </w:p>
    <w:p w:rsidR="0040299B" w:rsidRPr="00D61C04" w:rsidRDefault="0040299B" w:rsidP="00325D7C">
      <w:pPr>
        <w:tabs>
          <w:tab w:val="left" w:pos="567"/>
        </w:tabs>
        <w:rPr>
          <w:sz w:val="22"/>
          <w:szCs w:val="22"/>
        </w:rPr>
      </w:pPr>
    </w:p>
    <w:p w:rsidR="00DB0CA6" w:rsidRPr="00D61C04" w:rsidRDefault="00DB0CA6" w:rsidP="00325D7C">
      <w:pPr>
        <w:tabs>
          <w:tab w:val="left" w:pos="567"/>
        </w:tabs>
        <w:rPr>
          <w:sz w:val="22"/>
          <w:szCs w:val="22"/>
        </w:rPr>
      </w:pPr>
    </w:p>
    <w:p w:rsidR="00DB0CA6" w:rsidRPr="00D61C04" w:rsidRDefault="00DB0CA6" w:rsidP="00325D7C">
      <w:pPr>
        <w:tabs>
          <w:tab w:val="left" w:pos="567"/>
        </w:tabs>
        <w:rPr>
          <w:sz w:val="22"/>
          <w:szCs w:val="22"/>
        </w:rPr>
      </w:pPr>
    </w:p>
    <w:p w:rsidR="00776BAA" w:rsidRPr="00D61C04" w:rsidRDefault="00776BAA" w:rsidP="00325D7C">
      <w:pPr>
        <w:tabs>
          <w:tab w:val="left" w:pos="567"/>
        </w:tabs>
        <w:rPr>
          <w:sz w:val="22"/>
          <w:szCs w:val="22"/>
        </w:rPr>
      </w:pPr>
    </w:p>
    <w:p w:rsidR="00776BAA" w:rsidRPr="00D61C04" w:rsidRDefault="00776BAA" w:rsidP="00325D7C">
      <w:pPr>
        <w:tabs>
          <w:tab w:val="left" w:pos="567"/>
        </w:tabs>
        <w:rPr>
          <w:sz w:val="22"/>
          <w:szCs w:val="22"/>
        </w:rPr>
      </w:pPr>
    </w:p>
    <w:p w:rsidR="0040299B" w:rsidRPr="00D61C04" w:rsidRDefault="0040299B" w:rsidP="00325D7C">
      <w:pPr>
        <w:tabs>
          <w:tab w:val="left" w:pos="567"/>
        </w:tabs>
        <w:rPr>
          <w:sz w:val="22"/>
          <w:szCs w:val="22"/>
        </w:rPr>
      </w:pPr>
    </w:p>
    <w:tbl>
      <w:tblPr>
        <w:tblW w:w="1510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3551"/>
        <w:gridCol w:w="2400"/>
        <w:gridCol w:w="2540"/>
        <w:gridCol w:w="2541"/>
        <w:gridCol w:w="2400"/>
      </w:tblGrid>
      <w:tr w:rsidR="00F44BA9" w:rsidRPr="00D61C04" w:rsidTr="000021FE">
        <w:trPr>
          <w:trHeight w:val="1063"/>
        </w:trPr>
        <w:tc>
          <w:tcPr>
            <w:tcW w:w="1510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D61C04" w:rsidRDefault="00F44BA9" w:rsidP="000021FE">
            <w:pPr>
              <w:ind w:left="758"/>
              <w:jc w:val="center"/>
              <w:rPr>
                <w:b/>
                <w:bCs/>
                <w:iCs/>
                <w:noProof/>
              </w:rPr>
            </w:pPr>
            <w:r w:rsidRPr="00D61C04">
              <w:rPr>
                <w:noProof/>
                <w:sz w:val="22"/>
                <w:szCs w:val="22"/>
              </w:rPr>
              <w:lastRenderedPageBreak/>
              <w:br w:type="page"/>
            </w:r>
            <w:r w:rsidRPr="00D61C04">
              <w:rPr>
                <w:b/>
                <w:bCs/>
                <w:iCs/>
                <w:noProof/>
              </w:rPr>
              <w:t>D.E.Ü. MÜH. FAK. TEKSTİL MÜHENDİSLİĞİ BÖLÜMÜ</w:t>
            </w:r>
          </w:p>
          <w:p w:rsidR="00F44BA9" w:rsidRPr="00D61C04" w:rsidRDefault="00003986" w:rsidP="000021FE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rPr>
                <w:b/>
                <w:bCs/>
                <w:iCs/>
                <w:noProof/>
              </w:rPr>
              <w:t>2017-2018</w:t>
            </w:r>
            <w:r w:rsidR="00F44BA9" w:rsidRPr="00D61C04">
              <w:rPr>
                <w:b/>
                <w:bCs/>
                <w:iCs/>
                <w:noProof/>
              </w:rPr>
              <w:t xml:space="preserve"> Öğretim Yılı Bahar Yarıyılı</w:t>
            </w:r>
          </w:p>
          <w:p w:rsidR="00F44BA9" w:rsidRPr="00D61C04" w:rsidRDefault="00F44BA9" w:rsidP="00063C7A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rPr>
                <w:b/>
                <w:bCs/>
                <w:iCs/>
                <w:noProof/>
              </w:rPr>
              <w:t>3.Sınıf Ders Programı</w:t>
            </w:r>
          </w:p>
        </w:tc>
      </w:tr>
      <w:tr w:rsidR="00F44BA9" w:rsidRPr="00D61C04" w:rsidTr="000021FE">
        <w:trPr>
          <w:trHeight w:val="857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0021FE">
            <w:pPr>
              <w:jc w:val="center"/>
              <w:rPr>
                <w:b/>
                <w:bCs/>
              </w:rPr>
            </w:pPr>
            <w:r w:rsidRPr="00D61C04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D61C04">
              <w:rPr>
                <w:b/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24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D61C04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0021FE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61C04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25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D61C04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D61C04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400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D61C04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D61C04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9B28B5" w:rsidRPr="00D61C04" w:rsidTr="000021FE">
        <w:trPr>
          <w:trHeight w:val="505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08:30-09:15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28B5" w:rsidRPr="00CA6979" w:rsidRDefault="009B28B5" w:rsidP="009B28B5">
            <w:pPr>
              <w:jc w:val="center"/>
              <w:rPr>
                <w:sz w:val="22"/>
                <w:szCs w:val="22"/>
              </w:rPr>
            </w:pPr>
            <w:r w:rsidRPr="00CA6979">
              <w:rPr>
                <w:sz w:val="22"/>
                <w:szCs w:val="22"/>
              </w:rPr>
              <w:t>Uzun Lif İplik Tekn.</w:t>
            </w:r>
          </w:p>
          <w:p w:rsidR="009B28B5" w:rsidRPr="00CA6979" w:rsidRDefault="009B28B5" w:rsidP="009B28B5">
            <w:pPr>
              <w:jc w:val="center"/>
              <w:rPr>
                <w:sz w:val="22"/>
                <w:szCs w:val="22"/>
              </w:rPr>
            </w:pPr>
            <w:r w:rsidRPr="00CA6979">
              <w:rPr>
                <w:sz w:val="22"/>
                <w:szCs w:val="22"/>
              </w:rPr>
              <w:t>(T103)</w:t>
            </w:r>
          </w:p>
        </w:tc>
        <w:tc>
          <w:tcPr>
            <w:tcW w:w="25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</w:p>
        </w:tc>
      </w:tr>
      <w:tr w:rsidR="009B28B5" w:rsidRPr="00D61C04" w:rsidTr="000021FE">
        <w:trPr>
          <w:trHeight w:val="824"/>
        </w:trPr>
        <w:tc>
          <w:tcPr>
            <w:tcW w:w="1672" w:type="dxa"/>
            <w:tcBorders>
              <w:left w:val="thinThick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09:25-10:10</w:t>
            </w:r>
          </w:p>
        </w:tc>
        <w:tc>
          <w:tcPr>
            <w:tcW w:w="3551" w:type="dxa"/>
            <w:tcBorders>
              <w:left w:val="thinThick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Konfeksiyon II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vAlign w:val="center"/>
          </w:tcPr>
          <w:p w:rsidR="009B28B5" w:rsidRPr="00CA6979" w:rsidRDefault="009B28B5" w:rsidP="009B28B5">
            <w:pPr>
              <w:jc w:val="center"/>
              <w:rPr>
                <w:sz w:val="22"/>
                <w:szCs w:val="22"/>
              </w:rPr>
            </w:pPr>
            <w:r w:rsidRPr="00CA6979">
              <w:rPr>
                <w:sz w:val="22"/>
                <w:szCs w:val="22"/>
              </w:rPr>
              <w:t>Uzun Lif İplik Tekn.</w:t>
            </w:r>
          </w:p>
          <w:p w:rsidR="009B28B5" w:rsidRPr="00CA6979" w:rsidRDefault="009B28B5" w:rsidP="009B28B5">
            <w:pPr>
              <w:jc w:val="center"/>
              <w:rPr>
                <w:sz w:val="22"/>
                <w:szCs w:val="22"/>
              </w:rPr>
            </w:pPr>
            <w:r w:rsidRPr="00CA6979">
              <w:rPr>
                <w:sz w:val="22"/>
                <w:szCs w:val="22"/>
              </w:rPr>
              <w:t>(T103)</w:t>
            </w:r>
          </w:p>
          <w:p w:rsidR="009B28B5" w:rsidRPr="00CA6979" w:rsidRDefault="009B28B5" w:rsidP="009B2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Kim. Teks. Mua.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(1.şb)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(T203)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Kim. Teks. Mua.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 xml:space="preserve">(2.şb) 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(T104)</w:t>
            </w:r>
          </w:p>
        </w:tc>
      </w:tr>
      <w:tr w:rsidR="009B28B5" w:rsidRPr="00D61C04" w:rsidTr="000021FE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10:20-11:05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Makine Elemanlarına Giriş</w:t>
            </w:r>
          </w:p>
          <w:p w:rsidR="009B28B5" w:rsidRPr="00D61C04" w:rsidRDefault="009B28B5" w:rsidP="009B28B5">
            <w:pPr>
              <w:jc w:val="center"/>
              <w:rPr>
                <w:b/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tcBorders>
              <w:bottom w:val="single" w:sz="2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Konfeksiyon II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tcBorders>
              <w:bottom w:val="single" w:sz="2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bottom w:val="single" w:sz="2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Kim. Teks. Mua. (1.şb)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 xml:space="preserve">(UYG) 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(T203)</w:t>
            </w:r>
          </w:p>
        </w:tc>
        <w:tc>
          <w:tcPr>
            <w:tcW w:w="2400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Kim. Teks. Mua. (2.şb)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 xml:space="preserve">(UYG) 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(T104)</w:t>
            </w:r>
          </w:p>
        </w:tc>
      </w:tr>
      <w:tr w:rsidR="009B28B5" w:rsidRPr="00D61C04" w:rsidTr="000021FE">
        <w:trPr>
          <w:trHeight w:val="554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11:15-12:00</w:t>
            </w:r>
          </w:p>
        </w:tc>
        <w:tc>
          <w:tcPr>
            <w:tcW w:w="3551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Makine Elemanlarına Giriş</w:t>
            </w:r>
          </w:p>
          <w:p w:rsidR="009B28B5" w:rsidRPr="00D61C04" w:rsidRDefault="009B28B5" w:rsidP="009B28B5">
            <w:pPr>
              <w:jc w:val="center"/>
              <w:rPr>
                <w:b/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Konfeksiyon II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(UYG)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Kim. Teks. Mua. (1.şb)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(UYG)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(T203)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Kim. Teks. Mua. (2.şb)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(UYG)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(T104)</w:t>
            </w:r>
          </w:p>
        </w:tc>
      </w:tr>
      <w:tr w:rsidR="009B28B5" w:rsidRPr="00D61C04" w:rsidTr="000021FE">
        <w:trPr>
          <w:trHeight w:val="454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13:00-13:45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Fiz. Teks. Mua. II (1.şb)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tcBorders>
              <w:top w:val="doub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doub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Tekstilde Ürün ve Süreç Tasarımı (UYG)</w:t>
            </w:r>
            <w:r w:rsidR="00D40E94">
              <w:rPr>
                <w:sz w:val="22"/>
                <w:szCs w:val="22"/>
              </w:rPr>
              <w:t xml:space="preserve"> (T203)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Fiz. Teks. Mua. II (2.şb)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Örmecilik II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(T104)</w:t>
            </w:r>
          </w:p>
        </w:tc>
      </w:tr>
      <w:tr w:rsidR="009B28B5" w:rsidRPr="00D61C04" w:rsidTr="000021FE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13:55-14:40</w:t>
            </w:r>
          </w:p>
        </w:tc>
        <w:tc>
          <w:tcPr>
            <w:tcW w:w="3551" w:type="dxa"/>
            <w:tcBorders>
              <w:left w:val="thinThick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Fiz. Teks. Mua. II (1.şb)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vAlign w:val="center"/>
          </w:tcPr>
          <w:p w:rsidR="009B28B5" w:rsidRPr="00D12853" w:rsidRDefault="009B28B5" w:rsidP="009B2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Tekstilde Ürün ve Süreç Tasarımı (UYG)</w:t>
            </w:r>
            <w:r w:rsidR="00D40E94">
              <w:rPr>
                <w:sz w:val="22"/>
                <w:szCs w:val="22"/>
              </w:rPr>
              <w:t xml:space="preserve"> (T203)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Fiz. Teks. Mua. II (2.şb)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Örmecilik II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(T104)</w:t>
            </w:r>
          </w:p>
        </w:tc>
      </w:tr>
      <w:tr w:rsidR="009B28B5" w:rsidRPr="00D61C04" w:rsidTr="00D12853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14:50-15:35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Fiz. Teks. Mua. II (1.şb)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(UYG)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B28B5" w:rsidRPr="00D12853" w:rsidRDefault="009B28B5" w:rsidP="009B28B5">
            <w:pPr>
              <w:jc w:val="center"/>
              <w:rPr>
                <w:sz w:val="22"/>
                <w:szCs w:val="22"/>
              </w:rPr>
            </w:pPr>
            <w:r w:rsidRPr="00D12853">
              <w:rPr>
                <w:sz w:val="22"/>
                <w:szCs w:val="22"/>
              </w:rPr>
              <w:t>İş ve Zaman Etüdü</w:t>
            </w:r>
          </w:p>
          <w:p w:rsidR="009B28B5" w:rsidRPr="00D12853" w:rsidRDefault="009B28B5" w:rsidP="009B28B5">
            <w:pPr>
              <w:jc w:val="center"/>
              <w:rPr>
                <w:sz w:val="22"/>
                <w:szCs w:val="22"/>
              </w:rPr>
            </w:pPr>
            <w:r w:rsidRPr="00D12853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Fiz. Teks. Mua. II (2.şb)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(UYG)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Örmecilik II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(UYG)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(T104)</w:t>
            </w:r>
          </w:p>
        </w:tc>
      </w:tr>
      <w:tr w:rsidR="009B28B5" w:rsidRPr="00D61C04" w:rsidTr="00D12853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0"/>
                <w:szCs w:val="20"/>
              </w:rPr>
            </w:pPr>
            <w:r w:rsidRPr="00D61C04">
              <w:rPr>
                <w:sz w:val="20"/>
                <w:szCs w:val="20"/>
              </w:rPr>
              <w:t>15:45-16:30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Fiz. Teks. Mua. II (1.şb)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(UYG)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B28B5" w:rsidRPr="00D12853" w:rsidRDefault="009B28B5" w:rsidP="009B28B5">
            <w:pPr>
              <w:jc w:val="center"/>
              <w:rPr>
                <w:sz w:val="22"/>
                <w:szCs w:val="22"/>
              </w:rPr>
            </w:pPr>
            <w:r w:rsidRPr="00D12853">
              <w:rPr>
                <w:sz w:val="22"/>
                <w:szCs w:val="22"/>
              </w:rPr>
              <w:t>İş ve Zaman Etüdü</w:t>
            </w:r>
          </w:p>
          <w:p w:rsidR="009B28B5" w:rsidRPr="00D12853" w:rsidRDefault="009B28B5" w:rsidP="009B28B5">
            <w:pPr>
              <w:jc w:val="center"/>
              <w:rPr>
                <w:sz w:val="22"/>
                <w:szCs w:val="22"/>
              </w:rPr>
            </w:pPr>
            <w:r w:rsidRPr="00D12853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tcBorders>
              <w:bottom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Fiz. Teks. Mua. II (2.şb)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(UYG)</w:t>
            </w:r>
          </w:p>
          <w:p w:rsidR="009B28B5" w:rsidRPr="00D61C04" w:rsidRDefault="009B28B5" w:rsidP="009B28B5">
            <w:pPr>
              <w:jc w:val="center"/>
              <w:rPr>
                <w:sz w:val="22"/>
                <w:szCs w:val="22"/>
              </w:rPr>
            </w:pPr>
            <w:r w:rsidRPr="00D61C04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B28B5" w:rsidRPr="00D61C04" w:rsidRDefault="009B28B5" w:rsidP="009B28B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0299B" w:rsidRPr="00D61C04" w:rsidRDefault="0040299B" w:rsidP="00325D7C">
      <w:pPr>
        <w:rPr>
          <w:sz w:val="20"/>
          <w:szCs w:val="22"/>
        </w:rPr>
      </w:pPr>
      <w:r w:rsidRPr="00D61C04">
        <w:rPr>
          <w:sz w:val="20"/>
          <w:szCs w:val="22"/>
        </w:rPr>
        <w:t>MAK 2032</w:t>
      </w:r>
      <w:r w:rsidRPr="00D61C04">
        <w:rPr>
          <w:sz w:val="20"/>
          <w:szCs w:val="22"/>
        </w:rPr>
        <w:tab/>
        <w:t>Makine Elemanlarına Giriş</w:t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  <w:t>2+0</w:t>
      </w:r>
      <w:r w:rsidRPr="00D61C04">
        <w:rPr>
          <w:sz w:val="20"/>
          <w:szCs w:val="22"/>
        </w:rPr>
        <w:tab/>
      </w:r>
      <w:r w:rsidR="00776BAA" w:rsidRPr="00D61C04">
        <w:rPr>
          <w:sz w:val="20"/>
          <w:szCs w:val="22"/>
        </w:rPr>
        <w:t>Prof. Dr. Çiçek ÖZES</w:t>
      </w:r>
    </w:p>
    <w:p w:rsidR="0040299B" w:rsidRPr="00D61C04" w:rsidRDefault="0040299B" w:rsidP="00325D7C">
      <w:pPr>
        <w:rPr>
          <w:sz w:val="20"/>
          <w:szCs w:val="22"/>
        </w:rPr>
      </w:pPr>
      <w:r w:rsidRPr="00D61C04">
        <w:rPr>
          <w:sz w:val="20"/>
          <w:szCs w:val="22"/>
        </w:rPr>
        <w:t>TKS 3002</w:t>
      </w:r>
      <w:r w:rsidRPr="00D61C04">
        <w:rPr>
          <w:sz w:val="20"/>
          <w:szCs w:val="22"/>
        </w:rPr>
        <w:tab/>
        <w:t>Örmecilik II</w:t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  <w:t>2+1</w:t>
      </w:r>
      <w:r w:rsidRPr="00D61C04">
        <w:rPr>
          <w:sz w:val="20"/>
          <w:szCs w:val="22"/>
        </w:rPr>
        <w:tab/>
        <w:t>Prof.Dr. Arif KURBAK</w:t>
      </w:r>
      <w:r w:rsidR="00776BAA" w:rsidRPr="00D61C04">
        <w:rPr>
          <w:sz w:val="20"/>
          <w:szCs w:val="22"/>
        </w:rPr>
        <w:t>(1-7</w:t>
      </w:r>
      <w:r w:rsidR="007C1335" w:rsidRPr="00D61C04">
        <w:rPr>
          <w:sz w:val="20"/>
          <w:szCs w:val="22"/>
        </w:rPr>
        <w:t>.</w:t>
      </w:r>
      <w:r w:rsidR="00776BAA" w:rsidRPr="00D61C04">
        <w:rPr>
          <w:sz w:val="20"/>
          <w:szCs w:val="22"/>
        </w:rPr>
        <w:t xml:space="preserve"> </w:t>
      </w:r>
      <w:r w:rsidR="007C1335" w:rsidRPr="00D61C04">
        <w:rPr>
          <w:sz w:val="20"/>
          <w:szCs w:val="22"/>
        </w:rPr>
        <w:t>Hafta), Doç. Dr. Tuba ALPYILDIZ</w:t>
      </w:r>
      <w:r w:rsidR="00776BAA" w:rsidRPr="00D61C04">
        <w:rPr>
          <w:sz w:val="20"/>
          <w:szCs w:val="22"/>
        </w:rPr>
        <w:t xml:space="preserve"> </w:t>
      </w:r>
      <w:r w:rsidR="007C1335" w:rsidRPr="00D61C04">
        <w:rPr>
          <w:sz w:val="20"/>
          <w:szCs w:val="22"/>
        </w:rPr>
        <w:t>(8-14</w:t>
      </w:r>
      <w:r w:rsidR="00776BAA" w:rsidRPr="00D61C04">
        <w:rPr>
          <w:sz w:val="20"/>
          <w:szCs w:val="22"/>
        </w:rPr>
        <w:t>.</w:t>
      </w:r>
      <w:r w:rsidR="007C1335" w:rsidRPr="00D61C04">
        <w:rPr>
          <w:sz w:val="20"/>
          <w:szCs w:val="22"/>
        </w:rPr>
        <w:t xml:space="preserve"> Hafta)</w:t>
      </w:r>
    </w:p>
    <w:p w:rsidR="0040299B" w:rsidRPr="00D61C04" w:rsidRDefault="0040299B" w:rsidP="00325D7C">
      <w:pPr>
        <w:rPr>
          <w:sz w:val="20"/>
          <w:szCs w:val="22"/>
        </w:rPr>
      </w:pPr>
      <w:r w:rsidRPr="00D61C04">
        <w:rPr>
          <w:sz w:val="20"/>
          <w:szCs w:val="22"/>
        </w:rPr>
        <w:t>TKS 3006</w:t>
      </w:r>
      <w:r w:rsidRPr="00D61C04">
        <w:rPr>
          <w:sz w:val="20"/>
          <w:szCs w:val="22"/>
        </w:rPr>
        <w:tab/>
        <w:t>Konfeksiyon II</w:t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  <w:t>2+1</w:t>
      </w:r>
      <w:r w:rsidRPr="00D61C04">
        <w:rPr>
          <w:sz w:val="20"/>
          <w:szCs w:val="22"/>
        </w:rPr>
        <w:tab/>
      </w:r>
      <w:r w:rsidR="008C4B54" w:rsidRPr="00D61C04">
        <w:rPr>
          <w:sz w:val="20"/>
          <w:szCs w:val="22"/>
        </w:rPr>
        <w:t>Doç. Dr. Ozan KAYACAN</w:t>
      </w:r>
    </w:p>
    <w:p w:rsidR="0040299B" w:rsidRPr="00D61C04" w:rsidRDefault="0040299B" w:rsidP="00325D7C">
      <w:pPr>
        <w:rPr>
          <w:sz w:val="20"/>
          <w:szCs w:val="22"/>
        </w:rPr>
      </w:pPr>
      <w:r w:rsidRPr="00D61C04">
        <w:rPr>
          <w:sz w:val="20"/>
          <w:szCs w:val="22"/>
        </w:rPr>
        <w:t>T</w:t>
      </w:r>
      <w:r w:rsidR="008C4B54" w:rsidRPr="00D61C04">
        <w:rPr>
          <w:sz w:val="20"/>
          <w:szCs w:val="22"/>
        </w:rPr>
        <w:t>KS 3008</w:t>
      </w:r>
      <w:r w:rsidR="008C4B54" w:rsidRPr="00D61C04">
        <w:rPr>
          <w:sz w:val="20"/>
          <w:szCs w:val="22"/>
        </w:rPr>
        <w:tab/>
        <w:t>İş ve Zaman Etüdü</w:t>
      </w:r>
      <w:r w:rsidR="008C4B54" w:rsidRPr="00D61C04">
        <w:rPr>
          <w:sz w:val="20"/>
          <w:szCs w:val="22"/>
        </w:rPr>
        <w:tab/>
      </w:r>
      <w:r w:rsidR="008C4B54" w:rsidRPr="00D61C04">
        <w:rPr>
          <w:sz w:val="20"/>
          <w:szCs w:val="22"/>
        </w:rPr>
        <w:tab/>
      </w:r>
      <w:r w:rsidR="008C4B54" w:rsidRPr="00D61C04">
        <w:rPr>
          <w:sz w:val="20"/>
          <w:szCs w:val="22"/>
        </w:rPr>
        <w:tab/>
        <w:t>2+0</w:t>
      </w:r>
      <w:r w:rsidR="008C4B54" w:rsidRPr="00D61C04">
        <w:rPr>
          <w:sz w:val="20"/>
          <w:szCs w:val="22"/>
        </w:rPr>
        <w:tab/>
        <w:t>Doç. Dr. Gülseren KARABAY</w:t>
      </w:r>
    </w:p>
    <w:p w:rsidR="0040299B" w:rsidRPr="00D61C04" w:rsidRDefault="0040299B" w:rsidP="00325D7C">
      <w:pPr>
        <w:rPr>
          <w:sz w:val="20"/>
          <w:szCs w:val="22"/>
        </w:rPr>
      </w:pPr>
      <w:r w:rsidRPr="00D61C04">
        <w:rPr>
          <w:sz w:val="20"/>
          <w:szCs w:val="22"/>
        </w:rPr>
        <w:t>TKS 3010</w:t>
      </w:r>
      <w:r w:rsidRPr="00D61C04">
        <w:rPr>
          <w:sz w:val="20"/>
          <w:szCs w:val="22"/>
        </w:rPr>
        <w:tab/>
        <w:t>Kimyasal Tekstil Muayeneleri</w:t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  <w:t>1+2</w:t>
      </w:r>
      <w:r w:rsidR="00346099" w:rsidRPr="00D61C04">
        <w:rPr>
          <w:sz w:val="20"/>
          <w:szCs w:val="22"/>
        </w:rPr>
        <w:tab/>
      </w:r>
      <w:r w:rsidR="0086173C" w:rsidRPr="00D61C04">
        <w:rPr>
          <w:sz w:val="20"/>
          <w:szCs w:val="22"/>
        </w:rPr>
        <w:t>Prof. Dr. Aysun AKŞİT</w:t>
      </w:r>
      <w:r w:rsidR="009846E6"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>(1.şb)</w:t>
      </w:r>
    </w:p>
    <w:p w:rsidR="0040299B" w:rsidRPr="00D61C04" w:rsidRDefault="0086173C" w:rsidP="00325D7C">
      <w:pPr>
        <w:ind w:left="4963" w:firstLine="709"/>
        <w:rPr>
          <w:sz w:val="20"/>
          <w:szCs w:val="22"/>
        </w:rPr>
      </w:pPr>
      <w:r w:rsidRPr="00D61C04">
        <w:rPr>
          <w:sz w:val="20"/>
          <w:szCs w:val="22"/>
        </w:rPr>
        <w:t xml:space="preserve">Yrd. Dr. Doç. Bengi KUTLU </w:t>
      </w:r>
      <w:r w:rsidR="0040299B" w:rsidRPr="00D61C04">
        <w:rPr>
          <w:sz w:val="20"/>
          <w:szCs w:val="22"/>
        </w:rPr>
        <w:t>(2.şb)</w:t>
      </w:r>
    </w:p>
    <w:p w:rsidR="00DD37F7" w:rsidRPr="00D61C04" w:rsidRDefault="0040299B" w:rsidP="00325D7C">
      <w:pPr>
        <w:rPr>
          <w:sz w:val="20"/>
          <w:szCs w:val="22"/>
        </w:rPr>
      </w:pPr>
      <w:r w:rsidRPr="00D61C04">
        <w:rPr>
          <w:sz w:val="20"/>
          <w:szCs w:val="22"/>
        </w:rPr>
        <w:t>TKS 3014</w:t>
      </w:r>
      <w:r w:rsidRPr="00D61C04">
        <w:rPr>
          <w:sz w:val="20"/>
          <w:szCs w:val="22"/>
        </w:rPr>
        <w:tab/>
        <w:t>Fiziksel Tekstil Muayeneleri II</w:t>
      </w:r>
      <w:r w:rsidRPr="00D61C04">
        <w:rPr>
          <w:sz w:val="20"/>
          <w:szCs w:val="22"/>
        </w:rPr>
        <w:tab/>
      </w:r>
      <w:r w:rsidR="00DD37F7"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>2+2</w:t>
      </w:r>
      <w:r w:rsidRPr="00D61C04">
        <w:rPr>
          <w:color w:val="1F497D" w:themeColor="text2"/>
          <w:sz w:val="20"/>
          <w:szCs w:val="22"/>
        </w:rPr>
        <w:tab/>
      </w:r>
      <w:r w:rsidRPr="00D61C04">
        <w:rPr>
          <w:sz w:val="20"/>
          <w:szCs w:val="22"/>
        </w:rPr>
        <w:t>Prof.</w:t>
      </w:r>
      <w:r w:rsidR="008D0BDB" w:rsidRPr="00D61C04">
        <w:rPr>
          <w:sz w:val="20"/>
          <w:szCs w:val="22"/>
        </w:rPr>
        <w:t xml:space="preserve"> </w:t>
      </w:r>
      <w:r w:rsidR="00776BAA" w:rsidRPr="00D61C04">
        <w:rPr>
          <w:sz w:val="20"/>
          <w:szCs w:val="22"/>
        </w:rPr>
        <w:t>Dr. Ayşe OKUR</w:t>
      </w:r>
      <w:r w:rsidR="00776BAA"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>(</w:t>
      </w:r>
      <w:r w:rsidR="00DD37F7" w:rsidRPr="00D61C04">
        <w:rPr>
          <w:sz w:val="20"/>
          <w:szCs w:val="22"/>
        </w:rPr>
        <w:t>1</w:t>
      </w:r>
      <w:r w:rsidRPr="00D61C04">
        <w:rPr>
          <w:sz w:val="20"/>
          <w:szCs w:val="22"/>
        </w:rPr>
        <w:t>.şb)</w:t>
      </w:r>
      <w:r w:rsidR="00DD37F7" w:rsidRPr="00D61C04">
        <w:rPr>
          <w:sz w:val="20"/>
          <w:szCs w:val="22"/>
        </w:rPr>
        <w:t xml:space="preserve"> </w:t>
      </w:r>
    </w:p>
    <w:p w:rsidR="0040299B" w:rsidRPr="00D61C04" w:rsidRDefault="00DD37F7" w:rsidP="00325D7C">
      <w:pPr>
        <w:ind w:left="5664"/>
        <w:rPr>
          <w:sz w:val="20"/>
          <w:szCs w:val="22"/>
        </w:rPr>
      </w:pPr>
      <w:r w:rsidRPr="00D61C04">
        <w:rPr>
          <w:sz w:val="20"/>
          <w:szCs w:val="22"/>
        </w:rPr>
        <w:t>Doç. Dr. Vildan SÜLAR</w:t>
      </w:r>
      <w:r w:rsidRPr="00D61C04">
        <w:rPr>
          <w:sz w:val="20"/>
          <w:szCs w:val="22"/>
        </w:rPr>
        <w:tab/>
        <w:t>(2.şb)</w:t>
      </w:r>
    </w:p>
    <w:p w:rsidR="0040299B" w:rsidRPr="00D61C04" w:rsidRDefault="0040299B" w:rsidP="00325D7C">
      <w:pPr>
        <w:rPr>
          <w:sz w:val="20"/>
          <w:szCs w:val="22"/>
        </w:rPr>
      </w:pPr>
      <w:r w:rsidRPr="00D61C04">
        <w:rPr>
          <w:sz w:val="20"/>
          <w:szCs w:val="22"/>
        </w:rPr>
        <w:t>TKS 3016</w:t>
      </w:r>
      <w:r w:rsidRPr="00D61C04">
        <w:rPr>
          <w:sz w:val="20"/>
          <w:szCs w:val="22"/>
        </w:rPr>
        <w:tab/>
        <w:t>Uzun Lif İplik Teknolojisi</w:t>
      </w:r>
      <w:r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</w:r>
      <w:r w:rsidR="00776BAA"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>2+0</w:t>
      </w:r>
      <w:r w:rsidRPr="00D61C04">
        <w:rPr>
          <w:sz w:val="20"/>
          <w:szCs w:val="22"/>
        </w:rPr>
        <w:tab/>
      </w:r>
      <w:r w:rsidR="009556F3" w:rsidRPr="00D61C04">
        <w:rPr>
          <w:sz w:val="20"/>
          <w:szCs w:val="22"/>
        </w:rPr>
        <w:t>Doç.</w:t>
      </w:r>
      <w:r w:rsidR="008D0BDB" w:rsidRPr="00D61C04">
        <w:rPr>
          <w:sz w:val="20"/>
          <w:szCs w:val="22"/>
        </w:rPr>
        <w:t xml:space="preserve"> Dr. Musa KILIÇ</w:t>
      </w:r>
    </w:p>
    <w:p w:rsidR="00F44BA9" w:rsidRPr="00D61C04" w:rsidRDefault="0040299B" w:rsidP="00325D7C">
      <w:pPr>
        <w:rPr>
          <w:sz w:val="16"/>
          <w:szCs w:val="18"/>
        </w:rPr>
      </w:pPr>
      <w:r w:rsidRPr="00D61C04">
        <w:rPr>
          <w:sz w:val="20"/>
          <w:szCs w:val="22"/>
        </w:rPr>
        <w:t>TKS 3020</w:t>
      </w:r>
      <w:r w:rsidRPr="00D61C04">
        <w:rPr>
          <w:sz w:val="20"/>
          <w:szCs w:val="22"/>
        </w:rPr>
        <w:tab/>
        <w:t>Tekstilde Ürün Ve Süreç Tasarımı</w:t>
      </w:r>
      <w:r w:rsidR="00776BAA" w:rsidRPr="00D61C04">
        <w:rPr>
          <w:sz w:val="20"/>
          <w:szCs w:val="22"/>
        </w:rPr>
        <w:tab/>
      </w:r>
      <w:r w:rsidRPr="00D61C04">
        <w:rPr>
          <w:sz w:val="20"/>
          <w:szCs w:val="22"/>
        </w:rPr>
        <w:tab/>
        <w:t xml:space="preserve">0+2 </w:t>
      </w:r>
      <w:r w:rsidRPr="00D61C04">
        <w:rPr>
          <w:sz w:val="20"/>
          <w:szCs w:val="22"/>
        </w:rPr>
        <w:tab/>
      </w:r>
    </w:p>
    <w:p w:rsidR="00F44BA9" w:rsidRPr="00D61C04" w:rsidRDefault="00F44BA9" w:rsidP="00325D7C">
      <w:pPr>
        <w:rPr>
          <w:sz w:val="16"/>
          <w:szCs w:val="18"/>
        </w:rPr>
      </w:pPr>
    </w:p>
    <w:p w:rsidR="00F44BA9" w:rsidRPr="00D61C04" w:rsidRDefault="00F44BA9" w:rsidP="00325D7C">
      <w:pPr>
        <w:rPr>
          <w:sz w:val="18"/>
          <w:szCs w:val="18"/>
        </w:rPr>
      </w:pPr>
    </w:p>
    <w:p w:rsidR="00F44BA9" w:rsidRPr="00D61C04" w:rsidRDefault="00F44BA9" w:rsidP="00325D7C">
      <w:pPr>
        <w:rPr>
          <w:sz w:val="18"/>
          <w:szCs w:val="18"/>
        </w:rPr>
      </w:pPr>
    </w:p>
    <w:p w:rsidR="0040299B" w:rsidRPr="00D61C04" w:rsidRDefault="0040299B" w:rsidP="00325D7C">
      <w:pPr>
        <w:rPr>
          <w:sz w:val="18"/>
          <w:szCs w:val="18"/>
        </w:rPr>
      </w:pPr>
    </w:p>
    <w:tbl>
      <w:tblPr>
        <w:tblW w:w="1505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1150"/>
        <w:gridCol w:w="993"/>
        <w:gridCol w:w="1134"/>
        <w:gridCol w:w="1275"/>
        <w:gridCol w:w="1276"/>
        <w:gridCol w:w="1985"/>
        <w:gridCol w:w="1701"/>
        <w:gridCol w:w="1559"/>
        <w:gridCol w:w="1843"/>
        <w:gridCol w:w="1275"/>
      </w:tblGrid>
      <w:tr w:rsidR="00F44BA9" w:rsidRPr="00D61C04" w:rsidTr="00087ACF">
        <w:trPr>
          <w:cantSplit/>
          <w:trHeight w:val="767"/>
        </w:trPr>
        <w:tc>
          <w:tcPr>
            <w:tcW w:w="15053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F44BA9" w:rsidRPr="00D61C04" w:rsidRDefault="00F44BA9" w:rsidP="00325D7C">
            <w:pPr>
              <w:jc w:val="center"/>
              <w:rPr>
                <w:b/>
                <w:bCs/>
                <w:iCs/>
              </w:rPr>
            </w:pPr>
            <w:r w:rsidRPr="00D61C04">
              <w:rPr>
                <w:sz w:val="16"/>
                <w:szCs w:val="16"/>
              </w:rPr>
              <w:br w:type="page"/>
            </w:r>
            <w:r w:rsidRPr="00D61C04">
              <w:rPr>
                <w:b/>
                <w:bCs/>
                <w:iCs/>
              </w:rPr>
              <w:t>D.E.Ü.TEKSTİL MÜHENDİSLİĞİ BÖLÜMÜ</w:t>
            </w:r>
          </w:p>
          <w:p w:rsidR="00F44BA9" w:rsidRPr="00D61C04" w:rsidRDefault="00F44BA9" w:rsidP="00325D7C">
            <w:pPr>
              <w:jc w:val="center"/>
              <w:rPr>
                <w:b/>
                <w:bCs/>
                <w:iCs/>
              </w:rPr>
            </w:pPr>
            <w:r w:rsidRPr="00D61C04">
              <w:rPr>
                <w:b/>
                <w:bCs/>
                <w:iCs/>
              </w:rPr>
              <w:t>201</w:t>
            </w:r>
            <w:r w:rsidR="000D0C42" w:rsidRPr="00D61C04">
              <w:rPr>
                <w:b/>
                <w:bCs/>
                <w:iCs/>
              </w:rPr>
              <w:t>7</w:t>
            </w:r>
            <w:r w:rsidRPr="00D61C04">
              <w:rPr>
                <w:b/>
                <w:bCs/>
                <w:iCs/>
              </w:rPr>
              <w:t>–201</w:t>
            </w:r>
            <w:r w:rsidR="000D0C42" w:rsidRPr="00D61C04">
              <w:rPr>
                <w:b/>
                <w:bCs/>
                <w:iCs/>
              </w:rPr>
              <w:t>8</w:t>
            </w:r>
            <w:r w:rsidRPr="00D61C04">
              <w:rPr>
                <w:b/>
                <w:bCs/>
                <w:iCs/>
              </w:rPr>
              <w:t xml:space="preserve"> Öğretim Yılı Bahar Yarıyılı</w:t>
            </w:r>
          </w:p>
          <w:p w:rsidR="00F44BA9" w:rsidRPr="00D61C04" w:rsidRDefault="00F44BA9" w:rsidP="00063C7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61C04">
              <w:rPr>
                <w:b/>
                <w:bCs/>
                <w:iCs/>
              </w:rPr>
              <w:t>4. Sınıf</w:t>
            </w:r>
            <w:r w:rsidR="007A18DD" w:rsidRPr="00D61C04">
              <w:rPr>
                <w:b/>
                <w:bCs/>
                <w:iCs/>
              </w:rPr>
              <w:t xml:space="preserve"> </w:t>
            </w:r>
            <w:r w:rsidRPr="00D61C04">
              <w:rPr>
                <w:b/>
                <w:bCs/>
                <w:iCs/>
              </w:rPr>
              <w:t>Ders Programı</w:t>
            </w:r>
          </w:p>
        </w:tc>
      </w:tr>
      <w:tr w:rsidR="00F44BA9" w:rsidRPr="00D61C04" w:rsidTr="00087ACF">
        <w:trPr>
          <w:trHeight w:val="364"/>
        </w:trPr>
        <w:tc>
          <w:tcPr>
            <w:tcW w:w="8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44BA9" w:rsidRPr="00D61C04" w:rsidRDefault="00F44BA9" w:rsidP="00325D7C">
            <w:pPr>
              <w:jc w:val="center"/>
              <w:rPr>
                <w:b/>
                <w:bCs/>
                <w:sz w:val="16"/>
                <w:szCs w:val="16"/>
              </w:rPr>
            </w:pPr>
            <w:r w:rsidRPr="00D61C04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3277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44BA9" w:rsidRPr="00D61C04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61C04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4BA9" w:rsidRPr="00D61C04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61C04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F44BA9" w:rsidRPr="00D61C04" w:rsidRDefault="00F44BA9" w:rsidP="00325D7C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C04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4BA9" w:rsidRPr="00D61C04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61C04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44BA9" w:rsidRPr="00D61C04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61C04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8C067F" w:rsidRPr="00D61C04" w:rsidTr="00087ACF">
        <w:trPr>
          <w:cantSplit/>
          <w:trHeight w:val="719"/>
        </w:trPr>
        <w:tc>
          <w:tcPr>
            <w:tcW w:w="86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8C067F" w:rsidRPr="00D61C04" w:rsidRDefault="008C067F" w:rsidP="00325D7C">
            <w:pPr>
              <w:jc w:val="center"/>
              <w:rPr>
                <w:sz w:val="16"/>
                <w:szCs w:val="16"/>
              </w:rPr>
            </w:pPr>
            <w:r w:rsidRPr="00D61C04">
              <w:rPr>
                <w:sz w:val="16"/>
                <w:szCs w:val="16"/>
              </w:rPr>
              <w:t>08:30-09:15</w:t>
            </w:r>
          </w:p>
        </w:tc>
        <w:tc>
          <w:tcPr>
            <w:tcW w:w="1150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C067F" w:rsidRPr="008F0C86" w:rsidRDefault="008C067F" w:rsidP="00325D7C">
            <w:pPr>
              <w:jc w:val="center"/>
              <w:rPr>
                <w:sz w:val="14"/>
                <w:szCs w:val="14"/>
              </w:rPr>
            </w:pPr>
            <w:r w:rsidRPr="008F0C86">
              <w:rPr>
                <w:sz w:val="14"/>
                <w:szCs w:val="14"/>
              </w:rPr>
              <w:t xml:space="preserve">Teknik ve Sosyal </w:t>
            </w:r>
          </w:p>
          <w:p w:rsidR="008C067F" w:rsidRPr="008F0C86" w:rsidRDefault="008C067F" w:rsidP="00325D7C">
            <w:pPr>
              <w:jc w:val="center"/>
              <w:rPr>
                <w:sz w:val="14"/>
                <w:szCs w:val="14"/>
              </w:rPr>
            </w:pPr>
            <w:r w:rsidRPr="008F0C86">
              <w:rPr>
                <w:sz w:val="14"/>
                <w:szCs w:val="14"/>
              </w:rPr>
              <w:t>Seçmeli Dersler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C067F" w:rsidRPr="008F0C86" w:rsidRDefault="008C067F" w:rsidP="00325D7C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Tekstil Kalite Kontrolü</w:t>
            </w:r>
          </w:p>
          <w:p w:rsidR="006F3AC2" w:rsidRPr="008F0C86" w:rsidRDefault="006F3AC2" w:rsidP="00325D7C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(T102)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:rsidR="008C067F" w:rsidRDefault="00081675" w:rsidP="00325D7C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Bitirme Projesi</w:t>
            </w:r>
          </w:p>
          <w:p w:rsidR="00460476" w:rsidRPr="008F0C86" w:rsidRDefault="00460476" w:rsidP="00325D7C">
            <w:pPr>
              <w:jc w:val="center"/>
              <w:rPr>
                <w:sz w:val="18"/>
                <w:szCs w:val="18"/>
              </w:rPr>
            </w:pPr>
            <w:r w:rsidRPr="00460476">
              <w:rPr>
                <w:sz w:val="16"/>
                <w:szCs w:val="22"/>
              </w:rPr>
              <w:t>(T203)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C067F" w:rsidRPr="00D61C04" w:rsidRDefault="008C067F" w:rsidP="00325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vAlign w:val="center"/>
          </w:tcPr>
          <w:p w:rsidR="00130C55" w:rsidRPr="00D61C04" w:rsidRDefault="00130C55" w:rsidP="00130C55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Teks. İşl. Finansı</w:t>
            </w:r>
          </w:p>
          <w:p w:rsidR="008C067F" w:rsidRPr="00D61C04" w:rsidRDefault="00130C55" w:rsidP="003C2E18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</w:t>
            </w:r>
            <w:r w:rsidR="003C2E18">
              <w:rPr>
                <w:sz w:val="18"/>
                <w:szCs w:val="18"/>
              </w:rPr>
              <w:t>202</w:t>
            </w:r>
            <w:bookmarkStart w:id="0" w:name="_GoBack"/>
            <w:bookmarkEnd w:id="0"/>
            <w:r w:rsidRPr="00D61C04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C067F" w:rsidRDefault="00081675" w:rsidP="00325D7C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Bitirme Projesi</w:t>
            </w:r>
          </w:p>
          <w:p w:rsidR="00460476" w:rsidRPr="00D61C04" w:rsidRDefault="00460476" w:rsidP="00325D7C">
            <w:pPr>
              <w:jc w:val="center"/>
              <w:rPr>
                <w:sz w:val="18"/>
                <w:szCs w:val="18"/>
              </w:rPr>
            </w:pPr>
            <w:r w:rsidRPr="00460476">
              <w:rPr>
                <w:sz w:val="16"/>
                <w:szCs w:val="22"/>
              </w:rPr>
              <w:t>(T203)</w:t>
            </w:r>
          </w:p>
        </w:tc>
      </w:tr>
      <w:tr w:rsidR="00C1236F" w:rsidRPr="00D61C04" w:rsidTr="00087ACF">
        <w:trPr>
          <w:cantSplit/>
          <w:trHeight w:val="550"/>
        </w:trPr>
        <w:tc>
          <w:tcPr>
            <w:tcW w:w="86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1236F" w:rsidRPr="00D61C04" w:rsidRDefault="00C1236F" w:rsidP="00325D7C">
            <w:pPr>
              <w:jc w:val="center"/>
              <w:rPr>
                <w:sz w:val="16"/>
                <w:szCs w:val="16"/>
              </w:rPr>
            </w:pPr>
            <w:r w:rsidRPr="00D61C04">
              <w:rPr>
                <w:sz w:val="16"/>
                <w:szCs w:val="16"/>
              </w:rPr>
              <w:t>09:25-10:10</w:t>
            </w:r>
          </w:p>
        </w:tc>
        <w:tc>
          <w:tcPr>
            <w:tcW w:w="115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1236F" w:rsidRPr="008F0C86" w:rsidRDefault="00C1236F" w:rsidP="00325D7C">
            <w:pPr>
              <w:jc w:val="center"/>
              <w:rPr>
                <w:sz w:val="14"/>
                <w:szCs w:val="14"/>
              </w:rPr>
            </w:pPr>
            <w:r w:rsidRPr="008F0C86">
              <w:rPr>
                <w:sz w:val="14"/>
                <w:szCs w:val="14"/>
              </w:rPr>
              <w:t xml:space="preserve">Teknik ve Sosyal </w:t>
            </w:r>
          </w:p>
          <w:p w:rsidR="00C1236F" w:rsidRPr="008F0C86" w:rsidRDefault="00C1236F" w:rsidP="00325D7C">
            <w:pPr>
              <w:jc w:val="center"/>
              <w:rPr>
                <w:sz w:val="14"/>
                <w:szCs w:val="14"/>
              </w:rPr>
            </w:pPr>
            <w:r w:rsidRPr="008F0C86">
              <w:rPr>
                <w:sz w:val="14"/>
                <w:szCs w:val="14"/>
              </w:rPr>
              <w:t>Seçmeli Dersler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C1236F" w:rsidRPr="008F0C86" w:rsidRDefault="00C1236F" w:rsidP="00325D7C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Tekstil Kalite Kontrolü</w:t>
            </w:r>
          </w:p>
          <w:p w:rsidR="00C1236F" w:rsidRPr="008F0C86" w:rsidRDefault="00C1236F" w:rsidP="00325D7C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(T102)</w:t>
            </w:r>
          </w:p>
        </w:tc>
        <w:tc>
          <w:tcPr>
            <w:tcW w:w="1275" w:type="dxa"/>
            <w:vAlign w:val="center"/>
          </w:tcPr>
          <w:p w:rsidR="00C1236F" w:rsidRPr="008F0C86" w:rsidRDefault="00C1236F" w:rsidP="007E3180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Colour Science</w:t>
            </w:r>
          </w:p>
          <w:p w:rsidR="00C1236F" w:rsidRPr="008F0C86" w:rsidRDefault="00C1236F" w:rsidP="00AB7700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(T203)</w:t>
            </w:r>
          </w:p>
        </w:tc>
        <w:tc>
          <w:tcPr>
            <w:tcW w:w="1276" w:type="dxa"/>
            <w:vAlign w:val="center"/>
          </w:tcPr>
          <w:p w:rsidR="00C1236F" w:rsidRPr="008F0C86" w:rsidRDefault="00C1236F" w:rsidP="004A167E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Woven Fabric Analysis</w:t>
            </w:r>
          </w:p>
          <w:p w:rsidR="00C1236F" w:rsidRPr="008F0C86" w:rsidRDefault="00C1236F" w:rsidP="004A167E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(T202)</w:t>
            </w:r>
          </w:p>
        </w:tc>
        <w:tc>
          <w:tcPr>
            <w:tcW w:w="1985" w:type="dxa"/>
            <w:vAlign w:val="center"/>
          </w:tcPr>
          <w:p w:rsidR="00C1236F" w:rsidRPr="00D61C04" w:rsidRDefault="00C1236F" w:rsidP="00325D7C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Polimer Kimyası</w:t>
            </w:r>
          </w:p>
          <w:p w:rsidR="00C1236F" w:rsidRPr="00D61C04" w:rsidRDefault="00C1236F" w:rsidP="00325D7C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(T104)</w:t>
            </w:r>
          </w:p>
        </w:tc>
        <w:tc>
          <w:tcPr>
            <w:tcW w:w="3260" w:type="dxa"/>
            <w:gridSpan w:val="2"/>
            <w:vAlign w:val="center"/>
          </w:tcPr>
          <w:p w:rsidR="00130C55" w:rsidRPr="00D61C04" w:rsidRDefault="00130C55" w:rsidP="00130C55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Teks. İşl. Finansı</w:t>
            </w:r>
          </w:p>
          <w:p w:rsidR="00C1236F" w:rsidRPr="00D61C04" w:rsidRDefault="00130C55" w:rsidP="003C2E18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</w:t>
            </w:r>
            <w:r w:rsidR="003C2E18">
              <w:rPr>
                <w:sz w:val="18"/>
                <w:szCs w:val="18"/>
              </w:rPr>
              <w:t>202</w:t>
            </w:r>
            <w:r w:rsidRPr="00D61C04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36F" w:rsidRPr="00D61C04" w:rsidRDefault="00C1236F" w:rsidP="00325D7C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Konf.Mak.</w:t>
            </w:r>
          </w:p>
          <w:p w:rsidR="00C1236F" w:rsidRPr="00D61C04" w:rsidRDefault="00C1236F" w:rsidP="00325D7C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(T202)</w:t>
            </w:r>
          </w:p>
          <w:p w:rsidR="00C1236F" w:rsidRPr="00D61C04" w:rsidRDefault="00C1236F" w:rsidP="00325D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236F" w:rsidRPr="00D61C04" w:rsidRDefault="00C1236F" w:rsidP="00325D7C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Bitim İşl</w:t>
            </w:r>
          </w:p>
          <w:p w:rsidR="00C1236F" w:rsidRPr="00D61C04" w:rsidRDefault="00C1236F" w:rsidP="00325D7C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(T203)</w:t>
            </w:r>
          </w:p>
        </w:tc>
      </w:tr>
      <w:tr w:rsidR="00130C55" w:rsidRPr="00D61C04" w:rsidTr="003161EE">
        <w:trPr>
          <w:cantSplit/>
          <w:trHeight w:val="689"/>
        </w:trPr>
        <w:tc>
          <w:tcPr>
            <w:tcW w:w="86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0C55" w:rsidRPr="00D61C04" w:rsidRDefault="00130C55" w:rsidP="00C1236F">
            <w:pPr>
              <w:jc w:val="center"/>
              <w:rPr>
                <w:sz w:val="16"/>
                <w:szCs w:val="16"/>
              </w:rPr>
            </w:pPr>
            <w:r w:rsidRPr="00D61C04">
              <w:rPr>
                <w:sz w:val="16"/>
                <w:szCs w:val="16"/>
              </w:rPr>
              <w:t>10:20-11:05</w:t>
            </w:r>
          </w:p>
        </w:tc>
        <w:tc>
          <w:tcPr>
            <w:tcW w:w="115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55" w:rsidRPr="008F0C86" w:rsidRDefault="00130C55" w:rsidP="00C1236F">
            <w:pPr>
              <w:jc w:val="center"/>
              <w:rPr>
                <w:sz w:val="14"/>
                <w:szCs w:val="14"/>
              </w:rPr>
            </w:pPr>
            <w:r w:rsidRPr="008F0C86">
              <w:rPr>
                <w:sz w:val="14"/>
                <w:szCs w:val="14"/>
              </w:rPr>
              <w:t xml:space="preserve">Teknik ve Sosyal </w:t>
            </w:r>
          </w:p>
          <w:p w:rsidR="00130C55" w:rsidRPr="008F0C86" w:rsidRDefault="00130C55" w:rsidP="00C1236F">
            <w:pPr>
              <w:jc w:val="center"/>
              <w:rPr>
                <w:sz w:val="14"/>
                <w:szCs w:val="14"/>
              </w:rPr>
            </w:pPr>
            <w:r w:rsidRPr="008F0C86">
              <w:rPr>
                <w:sz w:val="14"/>
                <w:szCs w:val="14"/>
              </w:rPr>
              <w:t>Seçmeli Dersler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Tekstil Yardımcı Maddeleri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(T202)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Kon.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 xml:space="preserve">Malzeme Bilgisi 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(T203)</w:t>
            </w:r>
          </w:p>
        </w:tc>
        <w:tc>
          <w:tcPr>
            <w:tcW w:w="1275" w:type="dxa"/>
            <w:vAlign w:val="center"/>
          </w:tcPr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Colour Science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UYG.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(T203)</w:t>
            </w:r>
          </w:p>
        </w:tc>
        <w:tc>
          <w:tcPr>
            <w:tcW w:w="1276" w:type="dxa"/>
            <w:vAlign w:val="center"/>
          </w:tcPr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Woven Fabric Analysis-UYG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(T202)</w:t>
            </w:r>
          </w:p>
        </w:tc>
        <w:tc>
          <w:tcPr>
            <w:tcW w:w="1985" w:type="dxa"/>
            <w:vAlign w:val="center"/>
          </w:tcPr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Polimer Kimyası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(T104)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Modern İplik Eğirme Yöntemleri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(T202)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Konf. Mak. 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(UYG-Konf Atöl)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(T202)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Bitim İşl.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(UYG-Ter. Lab)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(T203)</w:t>
            </w:r>
          </w:p>
        </w:tc>
      </w:tr>
      <w:tr w:rsidR="00130C55" w:rsidRPr="00D61C04" w:rsidTr="00CD77BC">
        <w:trPr>
          <w:cantSplit/>
          <w:trHeight w:val="583"/>
        </w:trPr>
        <w:tc>
          <w:tcPr>
            <w:tcW w:w="862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130C55" w:rsidRPr="00D61C04" w:rsidRDefault="00130C55" w:rsidP="00C1236F">
            <w:pPr>
              <w:jc w:val="center"/>
              <w:rPr>
                <w:sz w:val="16"/>
                <w:szCs w:val="16"/>
              </w:rPr>
            </w:pPr>
            <w:r w:rsidRPr="00D61C04">
              <w:rPr>
                <w:sz w:val="16"/>
                <w:szCs w:val="16"/>
              </w:rPr>
              <w:t>11:15-12:00</w:t>
            </w:r>
          </w:p>
        </w:tc>
        <w:tc>
          <w:tcPr>
            <w:tcW w:w="1150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0C55" w:rsidRPr="008F0C86" w:rsidRDefault="00130C55" w:rsidP="00C1236F">
            <w:pPr>
              <w:jc w:val="center"/>
              <w:rPr>
                <w:sz w:val="14"/>
                <w:szCs w:val="14"/>
              </w:rPr>
            </w:pPr>
            <w:r w:rsidRPr="008F0C86">
              <w:rPr>
                <w:sz w:val="14"/>
                <w:szCs w:val="14"/>
              </w:rPr>
              <w:t xml:space="preserve">Teknik ve Sosyal </w:t>
            </w:r>
          </w:p>
          <w:p w:rsidR="00130C55" w:rsidRPr="008F0C86" w:rsidRDefault="00130C55" w:rsidP="00C1236F">
            <w:pPr>
              <w:jc w:val="center"/>
              <w:rPr>
                <w:sz w:val="14"/>
                <w:szCs w:val="14"/>
              </w:rPr>
            </w:pPr>
            <w:r w:rsidRPr="008F0C86">
              <w:rPr>
                <w:sz w:val="14"/>
                <w:szCs w:val="14"/>
              </w:rPr>
              <w:t>Seçmeli Dersler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Tekstil Yardımcı Maddeleri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(T202)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Kon.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Malzeme Bilgisi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(T203)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Colour Science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UYG.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(T203)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Woven Fabric Analysis-UYG</w:t>
            </w:r>
          </w:p>
          <w:p w:rsidR="00130C55" w:rsidRPr="008F0C86" w:rsidRDefault="00130C55" w:rsidP="00C1236F">
            <w:pPr>
              <w:jc w:val="center"/>
              <w:rPr>
                <w:sz w:val="18"/>
                <w:szCs w:val="18"/>
              </w:rPr>
            </w:pPr>
            <w:r w:rsidRPr="008F0C86">
              <w:rPr>
                <w:sz w:val="18"/>
                <w:szCs w:val="18"/>
              </w:rPr>
              <w:t>(T202)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Polimer Kimyası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(T104)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Modern İplik Eğirme Yöntemleri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(T202)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Konf. Mak. 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(UYG-Konf Atöl)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(T202)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Bitim İşl.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(UYG- Ter. Lab)</w:t>
            </w:r>
          </w:p>
          <w:p w:rsidR="00130C55" w:rsidRPr="00D61C04" w:rsidRDefault="00130C55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(T203)</w:t>
            </w:r>
          </w:p>
        </w:tc>
      </w:tr>
      <w:tr w:rsidR="00C1236F" w:rsidRPr="00D61C04" w:rsidTr="00087ACF">
        <w:trPr>
          <w:cantSplit/>
          <w:trHeight w:val="687"/>
        </w:trPr>
        <w:tc>
          <w:tcPr>
            <w:tcW w:w="862" w:type="dxa"/>
            <w:tcBorders>
              <w:top w:val="double" w:sz="4" w:space="0" w:color="auto"/>
              <w:left w:val="thinThickSmallGap" w:sz="24" w:space="0" w:color="auto"/>
            </w:tcBorders>
          </w:tcPr>
          <w:p w:rsidR="00C1236F" w:rsidRPr="00D61C04" w:rsidRDefault="00C1236F" w:rsidP="00C1236F">
            <w:pPr>
              <w:jc w:val="center"/>
              <w:rPr>
                <w:sz w:val="16"/>
                <w:szCs w:val="16"/>
              </w:rPr>
            </w:pPr>
            <w:r w:rsidRPr="00D61C04">
              <w:rPr>
                <w:sz w:val="16"/>
                <w:szCs w:val="16"/>
              </w:rPr>
              <w:t>13:00-13:45</w:t>
            </w:r>
          </w:p>
        </w:tc>
        <w:tc>
          <w:tcPr>
            <w:tcW w:w="1150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4"/>
                <w:szCs w:val="14"/>
              </w:rPr>
            </w:pPr>
            <w:r w:rsidRPr="00D61C04">
              <w:rPr>
                <w:sz w:val="14"/>
                <w:szCs w:val="14"/>
              </w:rPr>
              <w:t>Teknik ve Sosyal</w:t>
            </w:r>
          </w:p>
          <w:p w:rsidR="00C1236F" w:rsidRPr="00D61C04" w:rsidRDefault="00C1236F" w:rsidP="00C1236F">
            <w:pPr>
              <w:jc w:val="center"/>
              <w:rPr>
                <w:sz w:val="14"/>
                <w:szCs w:val="14"/>
              </w:rPr>
            </w:pPr>
            <w:r w:rsidRPr="00D61C04">
              <w:rPr>
                <w:sz w:val="14"/>
                <w:szCs w:val="14"/>
              </w:rPr>
              <w:t>Seçmeli Dersler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Baskı Tekn.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(T202)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Atkı Örmeciliği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(T203)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Kontrol Sistemleri 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(T101)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Bilg. Prog. II</w:t>
            </w:r>
          </w:p>
          <w:p w:rsidR="00C1236F" w:rsidRPr="00904116" w:rsidRDefault="00904116" w:rsidP="00904116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(Bilg. Lab.</w:t>
            </w:r>
            <w:r>
              <w:rPr>
                <w:noProof/>
                <w:sz w:val="20"/>
                <w:szCs w:val="20"/>
              </w:rPr>
              <w:t xml:space="preserve"> 9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04116" w:rsidRDefault="00C1236F" w:rsidP="00FD5434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Tekstilde Bilg. Uyg.  İst. Yönt.</w:t>
            </w:r>
            <w:r w:rsidR="00FD5434">
              <w:rPr>
                <w:sz w:val="18"/>
                <w:szCs w:val="18"/>
              </w:rPr>
              <w:t xml:space="preserve"> </w:t>
            </w:r>
          </w:p>
          <w:p w:rsidR="00C1236F" w:rsidRPr="00D61C04" w:rsidRDefault="00904116" w:rsidP="00FD5434">
            <w:pPr>
              <w:jc w:val="center"/>
              <w:rPr>
                <w:sz w:val="18"/>
                <w:szCs w:val="18"/>
              </w:rPr>
            </w:pPr>
            <w:r w:rsidRPr="00D61C04">
              <w:rPr>
                <w:noProof/>
                <w:sz w:val="20"/>
                <w:szCs w:val="20"/>
              </w:rPr>
              <w:t>(Bilg. Lab.</w:t>
            </w:r>
            <w:r>
              <w:rPr>
                <w:noProof/>
                <w:sz w:val="20"/>
                <w:szCs w:val="20"/>
              </w:rPr>
              <w:t xml:space="preserve"> 9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Teknik Tekstiller II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(T203)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Bilg. Kalıp Haz.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(CAD Lab)</w:t>
            </w:r>
          </w:p>
          <w:p w:rsidR="00C1236F" w:rsidRPr="00D61C04" w:rsidRDefault="00C1236F" w:rsidP="00C1236F">
            <w:pPr>
              <w:jc w:val="center"/>
              <w:rPr>
                <w:b/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(T103)</w:t>
            </w:r>
          </w:p>
        </w:tc>
      </w:tr>
      <w:tr w:rsidR="00C1236F" w:rsidRPr="00D61C04" w:rsidTr="00087ACF">
        <w:trPr>
          <w:cantSplit/>
          <w:trHeight w:val="583"/>
        </w:trPr>
        <w:tc>
          <w:tcPr>
            <w:tcW w:w="862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C1236F" w:rsidRPr="00D61C04" w:rsidRDefault="00C1236F" w:rsidP="00C1236F">
            <w:pPr>
              <w:jc w:val="center"/>
              <w:rPr>
                <w:sz w:val="16"/>
                <w:szCs w:val="16"/>
              </w:rPr>
            </w:pPr>
            <w:r w:rsidRPr="00D61C04">
              <w:rPr>
                <w:sz w:val="16"/>
                <w:szCs w:val="16"/>
              </w:rPr>
              <w:t>13:55-14:40</w:t>
            </w:r>
          </w:p>
        </w:tc>
        <w:tc>
          <w:tcPr>
            <w:tcW w:w="115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4"/>
                <w:szCs w:val="14"/>
              </w:rPr>
            </w:pPr>
            <w:r w:rsidRPr="00D61C04">
              <w:rPr>
                <w:sz w:val="14"/>
                <w:szCs w:val="14"/>
              </w:rPr>
              <w:t>Teknik ve Sosyal</w:t>
            </w:r>
          </w:p>
          <w:p w:rsidR="00C1236F" w:rsidRPr="00D61C04" w:rsidRDefault="00C1236F" w:rsidP="00C1236F">
            <w:pPr>
              <w:jc w:val="center"/>
              <w:rPr>
                <w:sz w:val="14"/>
                <w:szCs w:val="14"/>
              </w:rPr>
            </w:pPr>
            <w:r w:rsidRPr="00D61C04">
              <w:rPr>
                <w:sz w:val="14"/>
                <w:szCs w:val="14"/>
              </w:rPr>
              <w:t>Seçmeli Dersler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Baskı Tekn. UYG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(T202)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Atkı Örmeciliği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UYG (T203)</w:t>
            </w:r>
          </w:p>
        </w:tc>
        <w:tc>
          <w:tcPr>
            <w:tcW w:w="2551" w:type="dxa"/>
            <w:gridSpan w:val="2"/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Kontrol Sistemleri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(T101)</w:t>
            </w:r>
          </w:p>
        </w:tc>
        <w:tc>
          <w:tcPr>
            <w:tcW w:w="1985" w:type="dxa"/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Bilg. Prog. II</w:t>
            </w:r>
          </w:p>
          <w:p w:rsidR="00C1236F" w:rsidRPr="00904116" w:rsidRDefault="00904116" w:rsidP="00904116">
            <w:pPr>
              <w:jc w:val="center"/>
              <w:rPr>
                <w:noProof/>
                <w:sz w:val="20"/>
                <w:szCs w:val="20"/>
              </w:rPr>
            </w:pPr>
            <w:r w:rsidRPr="00D61C04">
              <w:rPr>
                <w:noProof/>
                <w:sz w:val="20"/>
                <w:szCs w:val="20"/>
              </w:rPr>
              <w:t>(Bilg. Lab.</w:t>
            </w:r>
            <w:r>
              <w:rPr>
                <w:noProof/>
                <w:sz w:val="20"/>
                <w:szCs w:val="20"/>
              </w:rPr>
              <w:t xml:space="preserve"> 9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Tekstilde Bilg. Uyg. İst.Yönt. (UYG) </w:t>
            </w:r>
            <w:r w:rsidR="00904116" w:rsidRPr="00D61C04">
              <w:rPr>
                <w:noProof/>
                <w:sz w:val="20"/>
                <w:szCs w:val="20"/>
              </w:rPr>
              <w:t>(Bilg. Lab.</w:t>
            </w:r>
            <w:r w:rsidR="00904116">
              <w:rPr>
                <w:noProof/>
                <w:sz w:val="20"/>
                <w:szCs w:val="20"/>
              </w:rPr>
              <w:t xml:space="preserve"> 9</w:t>
            </w:r>
            <w:r w:rsidR="00904116" w:rsidRPr="00D61C04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Teknik Tekstiller II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(T203)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Bilg. Kalıp Haz.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(UYG-CAD Lab)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(T103)</w:t>
            </w:r>
          </w:p>
        </w:tc>
      </w:tr>
      <w:tr w:rsidR="00C1236F" w:rsidRPr="00D61C04" w:rsidTr="00087ACF">
        <w:trPr>
          <w:cantSplit/>
          <w:trHeight w:val="550"/>
        </w:trPr>
        <w:tc>
          <w:tcPr>
            <w:tcW w:w="862" w:type="dxa"/>
            <w:tcBorders>
              <w:left w:val="thinThickSmallGap" w:sz="24" w:space="0" w:color="auto"/>
            </w:tcBorders>
          </w:tcPr>
          <w:p w:rsidR="00C1236F" w:rsidRPr="00D61C04" w:rsidRDefault="00C1236F" w:rsidP="00C1236F">
            <w:pPr>
              <w:jc w:val="center"/>
              <w:rPr>
                <w:sz w:val="16"/>
                <w:szCs w:val="16"/>
              </w:rPr>
            </w:pPr>
            <w:r w:rsidRPr="00D61C04">
              <w:rPr>
                <w:sz w:val="16"/>
                <w:szCs w:val="16"/>
              </w:rPr>
              <w:t>14:50-15:35</w:t>
            </w:r>
          </w:p>
        </w:tc>
        <w:tc>
          <w:tcPr>
            <w:tcW w:w="115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4"/>
                <w:szCs w:val="14"/>
              </w:rPr>
            </w:pPr>
            <w:r w:rsidRPr="00D61C04">
              <w:rPr>
                <w:sz w:val="14"/>
                <w:szCs w:val="14"/>
              </w:rPr>
              <w:t>Teknik ve Sosyal</w:t>
            </w:r>
          </w:p>
          <w:p w:rsidR="00C1236F" w:rsidRPr="00D61C04" w:rsidRDefault="00C1236F" w:rsidP="00C1236F">
            <w:pPr>
              <w:jc w:val="center"/>
              <w:rPr>
                <w:sz w:val="14"/>
                <w:szCs w:val="14"/>
              </w:rPr>
            </w:pPr>
            <w:r w:rsidRPr="00D61C04">
              <w:rPr>
                <w:sz w:val="14"/>
                <w:szCs w:val="14"/>
              </w:rPr>
              <w:t>Seçmeli Dersler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Baskı Tekn. UYG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(T202)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Atkı Örmeciliği UYG (T203)</w:t>
            </w:r>
          </w:p>
        </w:tc>
        <w:tc>
          <w:tcPr>
            <w:tcW w:w="2551" w:type="dxa"/>
            <w:gridSpan w:val="2"/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Kontrol Sistemleri 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(T101)</w:t>
            </w:r>
          </w:p>
        </w:tc>
        <w:tc>
          <w:tcPr>
            <w:tcW w:w="1985" w:type="dxa"/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Bilg. Prog. II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(UYG)</w:t>
            </w:r>
          </w:p>
          <w:p w:rsidR="00C1236F" w:rsidRPr="00D61C04" w:rsidRDefault="00904116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noProof/>
                <w:sz w:val="20"/>
                <w:szCs w:val="20"/>
              </w:rPr>
              <w:t>(Bilg. Lab.</w:t>
            </w:r>
            <w:r>
              <w:rPr>
                <w:noProof/>
                <w:sz w:val="20"/>
                <w:szCs w:val="20"/>
              </w:rPr>
              <w:t xml:space="preserve"> 9</w:t>
            </w:r>
            <w:r w:rsidRPr="00D61C04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Tekstilde Bilg. Uyg. İst.Yönt. (UYG) </w:t>
            </w:r>
            <w:r w:rsidR="00904116" w:rsidRPr="00D61C04">
              <w:rPr>
                <w:noProof/>
                <w:sz w:val="20"/>
                <w:szCs w:val="20"/>
              </w:rPr>
              <w:t>(Bilg. Lab.</w:t>
            </w:r>
            <w:r w:rsidR="00904116">
              <w:rPr>
                <w:noProof/>
                <w:sz w:val="20"/>
                <w:szCs w:val="20"/>
              </w:rPr>
              <w:t xml:space="preserve"> 9</w:t>
            </w:r>
            <w:r w:rsidR="00904116" w:rsidRPr="00D61C04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Bilg. Kalıp Haz.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(UYG-CAD Lab)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(T103)</w:t>
            </w:r>
          </w:p>
        </w:tc>
      </w:tr>
      <w:tr w:rsidR="00C1236F" w:rsidRPr="00D61C04" w:rsidTr="00087ACF">
        <w:trPr>
          <w:cantSplit/>
          <w:trHeight w:val="305"/>
        </w:trPr>
        <w:tc>
          <w:tcPr>
            <w:tcW w:w="86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1236F" w:rsidRPr="00D61C04" w:rsidRDefault="00C1236F" w:rsidP="00C1236F">
            <w:pPr>
              <w:jc w:val="center"/>
              <w:rPr>
                <w:sz w:val="16"/>
                <w:szCs w:val="16"/>
              </w:rPr>
            </w:pPr>
            <w:r w:rsidRPr="00D61C04">
              <w:rPr>
                <w:sz w:val="16"/>
                <w:szCs w:val="16"/>
              </w:rPr>
              <w:t>15:45-16:30</w:t>
            </w:r>
          </w:p>
        </w:tc>
        <w:tc>
          <w:tcPr>
            <w:tcW w:w="1150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4"/>
                <w:szCs w:val="14"/>
              </w:rPr>
            </w:pPr>
            <w:r w:rsidRPr="00D61C04">
              <w:rPr>
                <w:sz w:val="14"/>
                <w:szCs w:val="14"/>
              </w:rPr>
              <w:t>Teknik ve Sosyal</w:t>
            </w:r>
          </w:p>
          <w:p w:rsidR="00C1236F" w:rsidRPr="00D61C04" w:rsidRDefault="00C1236F" w:rsidP="00C1236F">
            <w:pPr>
              <w:jc w:val="center"/>
              <w:rPr>
                <w:sz w:val="14"/>
                <w:szCs w:val="14"/>
              </w:rPr>
            </w:pPr>
            <w:r w:rsidRPr="00D61C04">
              <w:rPr>
                <w:sz w:val="14"/>
                <w:szCs w:val="14"/>
              </w:rPr>
              <w:t>Seçmeli Dersler</w:t>
            </w:r>
          </w:p>
        </w:tc>
        <w:tc>
          <w:tcPr>
            <w:tcW w:w="993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Bitirme Projesi</w:t>
            </w:r>
            <w:r w:rsidR="00460476">
              <w:rPr>
                <w:sz w:val="18"/>
                <w:szCs w:val="18"/>
              </w:rPr>
              <w:t xml:space="preserve"> </w:t>
            </w:r>
            <w:r w:rsidR="00460476" w:rsidRPr="00460476">
              <w:rPr>
                <w:sz w:val="16"/>
                <w:szCs w:val="22"/>
              </w:rPr>
              <w:t>(T203)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1236F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Bitirme Projesi</w:t>
            </w:r>
          </w:p>
          <w:p w:rsidR="00460476" w:rsidRPr="00D61C04" w:rsidRDefault="00460476" w:rsidP="00C1236F">
            <w:pPr>
              <w:jc w:val="center"/>
              <w:rPr>
                <w:sz w:val="18"/>
                <w:szCs w:val="18"/>
              </w:rPr>
            </w:pPr>
            <w:r w:rsidRPr="00460476">
              <w:rPr>
                <w:sz w:val="16"/>
                <w:szCs w:val="22"/>
              </w:rPr>
              <w:t>(T203)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Bilg. Prog. II</w:t>
            </w:r>
          </w:p>
          <w:p w:rsidR="00C1236F" w:rsidRPr="00D61C04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 xml:space="preserve">(UYG) </w:t>
            </w:r>
            <w:r w:rsidR="00904116" w:rsidRPr="00D61C04">
              <w:rPr>
                <w:noProof/>
                <w:sz w:val="20"/>
                <w:szCs w:val="20"/>
              </w:rPr>
              <w:t>(Bilg. Lab.</w:t>
            </w:r>
            <w:r w:rsidR="00904116">
              <w:rPr>
                <w:noProof/>
                <w:sz w:val="20"/>
                <w:szCs w:val="20"/>
              </w:rPr>
              <w:t xml:space="preserve"> 9</w:t>
            </w:r>
            <w:r w:rsidR="00904116" w:rsidRPr="00D61C04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1236F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Bitirme Projesi</w:t>
            </w:r>
          </w:p>
          <w:p w:rsidR="00460476" w:rsidRPr="00D61C04" w:rsidRDefault="00460476" w:rsidP="00C1236F">
            <w:pPr>
              <w:jc w:val="center"/>
              <w:rPr>
                <w:sz w:val="18"/>
                <w:szCs w:val="18"/>
              </w:rPr>
            </w:pPr>
            <w:r w:rsidRPr="00460476">
              <w:rPr>
                <w:sz w:val="16"/>
                <w:szCs w:val="22"/>
              </w:rPr>
              <w:t>(T203)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1236F" w:rsidRDefault="00C1236F" w:rsidP="00C1236F">
            <w:pPr>
              <w:jc w:val="center"/>
              <w:rPr>
                <w:sz w:val="18"/>
                <w:szCs w:val="18"/>
              </w:rPr>
            </w:pPr>
            <w:r w:rsidRPr="00D61C04">
              <w:rPr>
                <w:sz w:val="18"/>
                <w:szCs w:val="18"/>
              </w:rPr>
              <w:t>Bitirme Projesi</w:t>
            </w:r>
          </w:p>
          <w:p w:rsidR="00460476" w:rsidRPr="00D61C04" w:rsidRDefault="00460476" w:rsidP="00C1236F">
            <w:pPr>
              <w:jc w:val="center"/>
              <w:rPr>
                <w:sz w:val="18"/>
                <w:szCs w:val="18"/>
              </w:rPr>
            </w:pPr>
            <w:r w:rsidRPr="00460476">
              <w:rPr>
                <w:sz w:val="16"/>
                <w:szCs w:val="22"/>
              </w:rPr>
              <w:t>(T203)</w:t>
            </w:r>
          </w:p>
        </w:tc>
      </w:tr>
    </w:tbl>
    <w:p w:rsidR="0040299B" w:rsidRPr="00D61C04" w:rsidRDefault="0040299B" w:rsidP="00325D7C">
      <w:pPr>
        <w:rPr>
          <w:sz w:val="14"/>
          <w:szCs w:val="20"/>
        </w:rPr>
      </w:pPr>
      <w:r w:rsidRPr="00D61C04">
        <w:rPr>
          <w:sz w:val="14"/>
          <w:szCs w:val="20"/>
        </w:rPr>
        <w:t xml:space="preserve">MAK </w:t>
      </w:r>
      <w:r w:rsidR="00615C73" w:rsidRPr="00D61C04">
        <w:rPr>
          <w:sz w:val="14"/>
          <w:szCs w:val="20"/>
        </w:rPr>
        <w:t>3026</w:t>
      </w:r>
      <w:r w:rsidR="002272AC" w:rsidRPr="00D61C04">
        <w:rPr>
          <w:sz w:val="14"/>
          <w:szCs w:val="20"/>
        </w:rPr>
        <w:t xml:space="preserve"> </w:t>
      </w:r>
      <w:r w:rsidR="002272AC"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="00615C73" w:rsidRPr="00D61C04">
        <w:rPr>
          <w:sz w:val="14"/>
          <w:szCs w:val="20"/>
        </w:rPr>
        <w:t xml:space="preserve">Kontrol Sistemleri </w:t>
      </w:r>
      <w:r w:rsidR="00615C73" w:rsidRPr="00D61C04">
        <w:rPr>
          <w:sz w:val="14"/>
          <w:szCs w:val="20"/>
        </w:rPr>
        <w:tab/>
      </w:r>
      <w:r w:rsidR="00615C73" w:rsidRPr="00D61C04">
        <w:rPr>
          <w:sz w:val="14"/>
          <w:szCs w:val="20"/>
        </w:rPr>
        <w:tab/>
      </w:r>
      <w:r w:rsidR="00615C73" w:rsidRPr="00D61C04">
        <w:rPr>
          <w:sz w:val="14"/>
          <w:szCs w:val="20"/>
        </w:rPr>
        <w:tab/>
      </w:r>
      <w:r w:rsidR="00615C73"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="00615C73" w:rsidRPr="00D61C04">
        <w:rPr>
          <w:sz w:val="14"/>
          <w:szCs w:val="20"/>
        </w:rPr>
        <w:t>3+0</w:t>
      </w:r>
      <w:r w:rsidR="00615C73"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>Doç. Dr. Levent MALGACA</w:t>
      </w:r>
      <w:r w:rsidRPr="00D61C04">
        <w:rPr>
          <w:sz w:val="14"/>
          <w:szCs w:val="20"/>
        </w:rPr>
        <w:t xml:space="preserve"> </w:t>
      </w:r>
    </w:p>
    <w:p w:rsidR="0040299B" w:rsidRPr="00D61C04" w:rsidRDefault="0040299B" w:rsidP="00325D7C">
      <w:pPr>
        <w:rPr>
          <w:sz w:val="14"/>
          <w:szCs w:val="20"/>
        </w:rPr>
      </w:pPr>
      <w:r w:rsidRPr="00D61C04">
        <w:rPr>
          <w:sz w:val="14"/>
          <w:szCs w:val="20"/>
        </w:rPr>
        <w:t>TKS 4006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Tekstil Kalite Kontrolü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2+0</w:t>
      </w:r>
      <w:r w:rsidRPr="00D61C04">
        <w:rPr>
          <w:sz w:val="14"/>
          <w:szCs w:val="20"/>
        </w:rPr>
        <w:tab/>
        <w:t>Prof.Dr. Ayşe OKUR</w:t>
      </w:r>
      <w:r w:rsidR="00CE3453" w:rsidRPr="00D61C04">
        <w:rPr>
          <w:sz w:val="14"/>
          <w:szCs w:val="20"/>
        </w:rPr>
        <w:t xml:space="preserve"> </w:t>
      </w:r>
    </w:p>
    <w:p w:rsidR="0040299B" w:rsidRPr="00D61C04" w:rsidRDefault="0040299B" w:rsidP="00325D7C">
      <w:pPr>
        <w:rPr>
          <w:sz w:val="14"/>
          <w:szCs w:val="20"/>
        </w:rPr>
      </w:pPr>
      <w:r w:rsidRPr="00D61C04">
        <w:rPr>
          <w:sz w:val="14"/>
          <w:szCs w:val="20"/>
        </w:rPr>
        <w:t>TKS 4094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Bitirme Projesi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7D43CA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0+6</w:t>
      </w:r>
      <w:r w:rsidRPr="00D61C04">
        <w:rPr>
          <w:sz w:val="14"/>
          <w:szCs w:val="20"/>
        </w:rPr>
        <w:tab/>
        <w:t xml:space="preserve">Prof.Dr. Sevil YEŞİLPINAR(1.şb), Prof.Dr.Arif KURBAK(2.şb), Prof.Dr.Ayşe OKUR(3.şb), Prof.Dr.Merih SARIIŞIK(5.şb), </w:t>
      </w:r>
      <w:r w:rsidR="008D0BDB" w:rsidRPr="00D61C04">
        <w:rPr>
          <w:sz w:val="14"/>
          <w:szCs w:val="20"/>
        </w:rPr>
        <w:t>Prof</w:t>
      </w:r>
      <w:r w:rsidRPr="00D61C04">
        <w:rPr>
          <w:sz w:val="14"/>
          <w:szCs w:val="20"/>
        </w:rPr>
        <w:t xml:space="preserve">.Dr. Aysun AKŞİT(6.şb),  Doç.Dr.Vildan SÜLAR(7.şb), </w:t>
      </w:r>
      <w:r w:rsidR="00B800A9" w:rsidRPr="00D61C04">
        <w:rPr>
          <w:sz w:val="14"/>
          <w:szCs w:val="20"/>
        </w:rPr>
        <w:t xml:space="preserve">Doç.Dr. Tuba ALPYILDIZ(8.şb), Doç.Dr.Hakan ÖZDEMİR(9.şb), Doç. Dr. </w:t>
      </w:r>
      <w:r w:rsidR="007D43CA" w:rsidRPr="00D61C04">
        <w:rPr>
          <w:sz w:val="14"/>
          <w:szCs w:val="20"/>
        </w:rPr>
        <w:t xml:space="preserve">Ü. </w:t>
      </w:r>
      <w:r w:rsidR="00B800A9" w:rsidRPr="00D61C04">
        <w:rPr>
          <w:sz w:val="14"/>
          <w:szCs w:val="20"/>
        </w:rPr>
        <w:t>Halis ERDOĞAN (10</w:t>
      </w:r>
      <w:r w:rsidRPr="00D61C04">
        <w:rPr>
          <w:sz w:val="14"/>
          <w:szCs w:val="20"/>
        </w:rPr>
        <w:t xml:space="preserve">.şb), </w:t>
      </w:r>
      <w:r w:rsidR="008D0BDB" w:rsidRPr="00D61C04">
        <w:rPr>
          <w:sz w:val="14"/>
          <w:szCs w:val="20"/>
        </w:rPr>
        <w:t>Doç. Dr. Gülseren KARABAY (</w:t>
      </w:r>
      <w:r w:rsidR="00B800A9" w:rsidRPr="00D61C04">
        <w:rPr>
          <w:sz w:val="14"/>
          <w:szCs w:val="20"/>
        </w:rPr>
        <w:t>11</w:t>
      </w:r>
      <w:r w:rsidR="008C4B54" w:rsidRPr="00D61C04">
        <w:rPr>
          <w:sz w:val="14"/>
          <w:szCs w:val="20"/>
        </w:rPr>
        <w:t>.şb</w:t>
      </w:r>
      <w:r w:rsidR="008D0BDB" w:rsidRPr="00D61C04">
        <w:rPr>
          <w:sz w:val="14"/>
          <w:szCs w:val="20"/>
        </w:rPr>
        <w:t xml:space="preserve">), </w:t>
      </w:r>
      <w:r w:rsidRPr="00D61C04">
        <w:rPr>
          <w:sz w:val="14"/>
          <w:szCs w:val="20"/>
        </w:rPr>
        <w:t>Yrd.Doç.Dr. Bengi KUTLU(1</w:t>
      </w:r>
      <w:r w:rsidR="00B800A9" w:rsidRPr="00D61C04">
        <w:rPr>
          <w:sz w:val="14"/>
          <w:szCs w:val="20"/>
        </w:rPr>
        <w:t>2</w:t>
      </w:r>
      <w:r w:rsidRPr="00D61C04">
        <w:rPr>
          <w:sz w:val="14"/>
          <w:szCs w:val="20"/>
        </w:rPr>
        <w:t xml:space="preserve">.şb), </w:t>
      </w:r>
      <w:r w:rsidR="00B800A9" w:rsidRPr="00D61C04">
        <w:rPr>
          <w:sz w:val="14"/>
          <w:szCs w:val="20"/>
        </w:rPr>
        <w:t xml:space="preserve">Yrd. Doç. Gökhan ERKAN (13.Şb), </w:t>
      </w:r>
      <w:r w:rsidRPr="00D61C04">
        <w:rPr>
          <w:sz w:val="14"/>
          <w:szCs w:val="20"/>
        </w:rPr>
        <w:t>Doç.Dr. Ozan KAYACAN(1</w:t>
      </w:r>
      <w:r w:rsidR="00B800A9" w:rsidRPr="00D61C04">
        <w:rPr>
          <w:sz w:val="14"/>
          <w:szCs w:val="20"/>
        </w:rPr>
        <w:t>4</w:t>
      </w:r>
      <w:r w:rsidRPr="00D61C04">
        <w:rPr>
          <w:sz w:val="14"/>
          <w:szCs w:val="20"/>
        </w:rPr>
        <w:t>.şb), Doç.Dr. Özlem BİÇER KAYACAN(1</w:t>
      </w:r>
      <w:r w:rsidR="00B800A9" w:rsidRPr="00D61C04">
        <w:rPr>
          <w:sz w:val="14"/>
          <w:szCs w:val="20"/>
        </w:rPr>
        <w:t>5</w:t>
      </w:r>
      <w:r w:rsidRPr="00D61C04">
        <w:rPr>
          <w:sz w:val="14"/>
          <w:szCs w:val="20"/>
        </w:rPr>
        <w:t xml:space="preserve">.şb), </w:t>
      </w:r>
      <w:r w:rsidR="008C4B54" w:rsidRPr="00D61C04">
        <w:rPr>
          <w:sz w:val="14"/>
          <w:szCs w:val="20"/>
        </w:rPr>
        <w:t xml:space="preserve"> Doç. Dr. Befru BÜYÜKBAYRAKTAR (1</w:t>
      </w:r>
      <w:r w:rsidR="00B800A9" w:rsidRPr="00D61C04">
        <w:rPr>
          <w:sz w:val="14"/>
          <w:szCs w:val="20"/>
        </w:rPr>
        <w:t>6</w:t>
      </w:r>
      <w:r w:rsidR="008C4B54" w:rsidRPr="00D61C04">
        <w:rPr>
          <w:sz w:val="14"/>
          <w:szCs w:val="20"/>
        </w:rPr>
        <w:t xml:space="preserve">.şb), </w:t>
      </w:r>
      <w:r w:rsidR="007D43CA" w:rsidRPr="00D61C04">
        <w:rPr>
          <w:sz w:val="14"/>
          <w:szCs w:val="20"/>
        </w:rPr>
        <w:t>Doç.</w:t>
      </w:r>
      <w:r w:rsidRPr="00D61C04">
        <w:rPr>
          <w:sz w:val="14"/>
          <w:szCs w:val="20"/>
        </w:rPr>
        <w:t>Dr. Musa KILIÇ(1</w:t>
      </w:r>
      <w:r w:rsidR="00B800A9" w:rsidRPr="00D61C04">
        <w:rPr>
          <w:sz w:val="14"/>
          <w:szCs w:val="20"/>
        </w:rPr>
        <w:t>7</w:t>
      </w:r>
      <w:r w:rsidRPr="00D61C04">
        <w:rPr>
          <w:sz w:val="14"/>
          <w:szCs w:val="20"/>
        </w:rPr>
        <w:t>.şb)</w:t>
      </w:r>
      <w:r w:rsidR="00776BAA" w:rsidRPr="00D61C04">
        <w:rPr>
          <w:sz w:val="14"/>
          <w:szCs w:val="20"/>
        </w:rPr>
        <w:t xml:space="preserve">, </w:t>
      </w:r>
    </w:p>
    <w:p w:rsidR="0040299B" w:rsidRPr="00D61C04" w:rsidRDefault="0040299B" w:rsidP="00325D7C">
      <w:pPr>
        <w:rPr>
          <w:b/>
          <w:i/>
          <w:sz w:val="14"/>
          <w:szCs w:val="20"/>
        </w:rPr>
      </w:pPr>
      <w:r w:rsidRPr="00D61C04">
        <w:rPr>
          <w:b/>
          <w:i/>
          <w:sz w:val="14"/>
          <w:szCs w:val="20"/>
        </w:rPr>
        <w:t>Fen ve Mühendislik Grubu Seçmeli Dersler</w:t>
      </w:r>
    </w:p>
    <w:p w:rsidR="0040299B" w:rsidRPr="00D61C04" w:rsidRDefault="0040299B" w:rsidP="00325D7C">
      <w:pPr>
        <w:rPr>
          <w:sz w:val="14"/>
          <w:szCs w:val="20"/>
        </w:rPr>
      </w:pPr>
      <w:r w:rsidRPr="00D61C04">
        <w:rPr>
          <w:sz w:val="14"/>
          <w:szCs w:val="20"/>
        </w:rPr>
        <w:t>BİL 1007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Bilgisayar Programlama II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2+2</w:t>
      </w:r>
      <w:r w:rsidRPr="00D61C04">
        <w:rPr>
          <w:sz w:val="14"/>
          <w:szCs w:val="20"/>
        </w:rPr>
        <w:tab/>
      </w:r>
      <w:r w:rsidR="007D43CA" w:rsidRPr="00D61C04">
        <w:rPr>
          <w:sz w:val="14"/>
          <w:szCs w:val="20"/>
        </w:rPr>
        <w:t>Doç.</w:t>
      </w:r>
      <w:r w:rsidR="00FD150F" w:rsidRPr="00D61C04">
        <w:rPr>
          <w:sz w:val="14"/>
          <w:szCs w:val="20"/>
        </w:rPr>
        <w:t xml:space="preserve"> </w:t>
      </w:r>
      <w:r w:rsidRPr="00D61C04">
        <w:rPr>
          <w:sz w:val="14"/>
          <w:szCs w:val="20"/>
        </w:rPr>
        <w:t>Dr. Musa KILIÇ</w:t>
      </w:r>
    </w:p>
    <w:p w:rsidR="0040299B" w:rsidRPr="00D61C04" w:rsidRDefault="0040299B" w:rsidP="00325D7C">
      <w:pPr>
        <w:rPr>
          <w:sz w:val="14"/>
          <w:szCs w:val="20"/>
        </w:rPr>
      </w:pPr>
      <w:r w:rsidRPr="00D61C04">
        <w:rPr>
          <w:sz w:val="14"/>
          <w:szCs w:val="20"/>
        </w:rPr>
        <w:t>TKS 4004</w:t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  <w:t>Polimer Kimyası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7D43CA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3+0</w:t>
      </w:r>
      <w:r w:rsidRPr="00D61C04">
        <w:rPr>
          <w:sz w:val="14"/>
          <w:szCs w:val="20"/>
        </w:rPr>
        <w:tab/>
        <w:t>Doç.</w:t>
      </w:r>
      <w:r w:rsidR="00FD150F" w:rsidRPr="00D61C04">
        <w:rPr>
          <w:sz w:val="14"/>
          <w:szCs w:val="20"/>
        </w:rPr>
        <w:t xml:space="preserve"> </w:t>
      </w:r>
      <w:r w:rsidRPr="00D61C04">
        <w:rPr>
          <w:sz w:val="14"/>
          <w:szCs w:val="20"/>
        </w:rPr>
        <w:t xml:space="preserve">Dr. Aylin </w:t>
      </w:r>
      <w:r w:rsidR="00594164" w:rsidRPr="00D61C04">
        <w:rPr>
          <w:sz w:val="14"/>
          <w:szCs w:val="20"/>
        </w:rPr>
        <w:t>ZİYLAN</w:t>
      </w:r>
    </w:p>
    <w:p w:rsidR="0040299B" w:rsidRPr="00D61C04" w:rsidRDefault="0040299B" w:rsidP="00FD150F">
      <w:pPr>
        <w:rPr>
          <w:b/>
          <w:i/>
          <w:sz w:val="14"/>
          <w:szCs w:val="20"/>
        </w:rPr>
      </w:pPr>
      <w:r w:rsidRPr="00D61C04">
        <w:rPr>
          <w:b/>
          <w:i/>
          <w:sz w:val="14"/>
          <w:szCs w:val="20"/>
        </w:rPr>
        <w:t>Tekstil Grubu Seçmeli Dersler</w:t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TEX 4530</w:t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  <w:t>Colour Science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  <w:t xml:space="preserve">1+2 </w:t>
      </w:r>
      <w:r w:rsidRPr="00D61C04">
        <w:rPr>
          <w:sz w:val="14"/>
          <w:szCs w:val="20"/>
        </w:rPr>
        <w:tab/>
        <w:t>Yrd. Doç. Dr. Gökhan ERKAN</w:t>
      </w:r>
      <w:r w:rsidR="00CE3453" w:rsidRPr="00D61C04">
        <w:rPr>
          <w:sz w:val="14"/>
          <w:szCs w:val="20"/>
        </w:rPr>
        <w:t xml:space="preserve"> </w:t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TEX 4539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Woven Fabric Analysis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1+2</w:t>
      </w:r>
      <w:r w:rsidRPr="00D61C04">
        <w:rPr>
          <w:sz w:val="14"/>
          <w:szCs w:val="20"/>
        </w:rPr>
        <w:tab/>
        <w:t>Doç. Dr. Vildan SÜLAR</w:t>
      </w:r>
    </w:p>
    <w:p w:rsidR="00D21AB1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4525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Bilgisayarlı Kalıp Hazırlama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776BAA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1+2</w:t>
      </w:r>
      <w:r w:rsidRPr="00D61C04">
        <w:rPr>
          <w:sz w:val="14"/>
          <w:szCs w:val="20"/>
        </w:rPr>
        <w:tab/>
        <w:t>Prof. Dr. Sevil YEŞİLPINAR</w:t>
      </w:r>
    </w:p>
    <w:p w:rsidR="00D21AB1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4528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Bitim İşlemleri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  <w:t>1+2</w:t>
      </w:r>
      <w:r w:rsidRPr="00D61C04">
        <w:rPr>
          <w:sz w:val="14"/>
          <w:szCs w:val="20"/>
        </w:rPr>
        <w:tab/>
        <w:t>Prof. Dr. Aysun AKŞİT</w:t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4532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Baskı Teknolojisi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776BAA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1+2</w:t>
      </w:r>
      <w:r w:rsidRPr="00D61C04">
        <w:rPr>
          <w:sz w:val="14"/>
          <w:szCs w:val="20"/>
        </w:rPr>
        <w:tab/>
        <w:t>Yrd. Doç. Dr. Gökhan ERKAN</w:t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4538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Tekstil Yardımcı Maddeleri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776BAA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2+0</w:t>
      </w:r>
      <w:r w:rsidRPr="00D61C04">
        <w:rPr>
          <w:sz w:val="14"/>
          <w:szCs w:val="20"/>
        </w:rPr>
        <w:tab/>
        <w:t>Yrd. Doç. Dr. Bengi KUTLU</w:t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4546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Tekstilde İşletme Finansı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2+0</w:t>
      </w:r>
      <w:r w:rsidRPr="00D61C04">
        <w:rPr>
          <w:sz w:val="14"/>
          <w:szCs w:val="20"/>
        </w:rPr>
        <w:tab/>
        <w:t>Doç. Dr. Gülseren KARABAY</w:t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4548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Atkı Örmeciliği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  <w:t>1+2</w:t>
      </w:r>
      <w:r w:rsidRPr="00D61C04">
        <w:rPr>
          <w:sz w:val="14"/>
          <w:szCs w:val="20"/>
        </w:rPr>
        <w:tab/>
        <w:t>Doç. Dr. Tuba ALPYILDIZ</w:t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4550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Konfeksiyon Makinaları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1+2</w:t>
      </w:r>
      <w:r w:rsidRPr="00D61C04">
        <w:rPr>
          <w:sz w:val="14"/>
          <w:szCs w:val="20"/>
        </w:rPr>
        <w:tab/>
        <w:t>Doç. Dr. Ozan KAYACAN</w:t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4552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Modern İplik Eğirme Yöntemleri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2+0</w:t>
      </w:r>
      <w:r w:rsidRPr="00D61C04">
        <w:rPr>
          <w:sz w:val="14"/>
          <w:szCs w:val="20"/>
        </w:rPr>
        <w:tab/>
        <w:t>Doç. Dr. Musa KILIÇ</w:t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4558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Konfeksiyon Malzeme Bilgisi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776BAA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2+0</w:t>
      </w:r>
      <w:r w:rsidRPr="00D61C04">
        <w:rPr>
          <w:sz w:val="14"/>
          <w:szCs w:val="20"/>
        </w:rPr>
        <w:tab/>
        <w:t>Doç. Dr. Ozan KAYACAN</w:t>
      </w:r>
    </w:p>
    <w:p w:rsidR="00FD150F" w:rsidRPr="00D61C04" w:rsidRDefault="00FD150F" w:rsidP="00FD150F">
      <w:pPr>
        <w:rPr>
          <w:sz w:val="14"/>
          <w:szCs w:val="20"/>
        </w:rPr>
      </w:pPr>
      <w:r w:rsidRPr="00D61C04">
        <w:rPr>
          <w:sz w:val="14"/>
          <w:szCs w:val="20"/>
        </w:rPr>
        <w:t>TKS 4562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Tekstilde Bilgisayar Uyg. İstatistiksel Yöntemler</w:t>
      </w:r>
      <w:r w:rsidR="00776BAA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1+2</w:t>
      </w:r>
      <w:r w:rsidRPr="00D61C04">
        <w:rPr>
          <w:sz w:val="14"/>
          <w:szCs w:val="20"/>
        </w:rPr>
        <w:tab/>
        <w:t>Doç. Dr. Musa KILIÇ</w:t>
      </w:r>
    </w:p>
    <w:p w:rsidR="00D9236D" w:rsidRPr="002272AC" w:rsidRDefault="00FD150F" w:rsidP="00325D7C">
      <w:pPr>
        <w:rPr>
          <w:sz w:val="14"/>
          <w:szCs w:val="20"/>
        </w:rPr>
      </w:pPr>
      <w:r w:rsidRPr="00D61C04">
        <w:rPr>
          <w:sz w:val="14"/>
          <w:szCs w:val="20"/>
        </w:rPr>
        <w:t>TKS 4036</w:t>
      </w:r>
      <w:r w:rsidRPr="00D61C04">
        <w:rPr>
          <w:sz w:val="14"/>
          <w:szCs w:val="20"/>
        </w:rPr>
        <w:tab/>
      </w:r>
      <w:r w:rsidR="002272AC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Teknik Tekstiller II</w:t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ab/>
      </w:r>
      <w:r w:rsidR="00776BAA" w:rsidRPr="00D61C04">
        <w:rPr>
          <w:sz w:val="14"/>
          <w:szCs w:val="20"/>
        </w:rPr>
        <w:tab/>
      </w:r>
      <w:r w:rsidRPr="00D61C04">
        <w:rPr>
          <w:sz w:val="14"/>
          <w:szCs w:val="20"/>
        </w:rPr>
        <w:t>2+0</w:t>
      </w:r>
      <w:r w:rsidRPr="00D61C04">
        <w:rPr>
          <w:sz w:val="14"/>
          <w:szCs w:val="20"/>
        </w:rPr>
        <w:tab/>
        <w:t xml:space="preserve">Prof. Dr. Arif KURBAK(1-4 Hf), Prof. Dr. Aysun AKŞİT(5-10 Hf), Doç. Dr. </w:t>
      </w:r>
      <w:r w:rsidR="00776BAA" w:rsidRPr="00D61C04">
        <w:rPr>
          <w:sz w:val="14"/>
          <w:szCs w:val="20"/>
        </w:rPr>
        <w:t>Ozan KAYACAN(11-14 H</w:t>
      </w:r>
      <w:r w:rsidRPr="00D61C04">
        <w:rPr>
          <w:sz w:val="14"/>
          <w:szCs w:val="20"/>
        </w:rPr>
        <w:t>f)</w:t>
      </w:r>
    </w:p>
    <w:sectPr w:rsidR="00D9236D" w:rsidRPr="002272AC" w:rsidSect="003A1D1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5"/>
    <w:rsid w:val="00001E2F"/>
    <w:rsid w:val="000021FE"/>
    <w:rsid w:val="0000321E"/>
    <w:rsid w:val="00003986"/>
    <w:rsid w:val="0000703B"/>
    <w:rsid w:val="00013A96"/>
    <w:rsid w:val="00032046"/>
    <w:rsid w:val="00035EE2"/>
    <w:rsid w:val="00046474"/>
    <w:rsid w:val="00046922"/>
    <w:rsid w:val="00063C7A"/>
    <w:rsid w:val="00081675"/>
    <w:rsid w:val="00081B3D"/>
    <w:rsid w:val="00087ACF"/>
    <w:rsid w:val="00096014"/>
    <w:rsid w:val="00097769"/>
    <w:rsid w:val="000B0573"/>
    <w:rsid w:val="000B0850"/>
    <w:rsid w:val="000B291D"/>
    <w:rsid w:val="000B61D1"/>
    <w:rsid w:val="000D0325"/>
    <w:rsid w:val="000D0C42"/>
    <w:rsid w:val="000E601B"/>
    <w:rsid w:val="000E7BCD"/>
    <w:rsid w:val="0010055D"/>
    <w:rsid w:val="00102B5B"/>
    <w:rsid w:val="00102E84"/>
    <w:rsid w:val="00105BEF"/>
    <w:rsid w:val="00115801"/>
    <w:rsid w:val="00120237"/>
    <w:rsid w:val="00121D86"/>
    <w:rsid w:val="00130C55"/>
    <w:rsid w:val="001369B7"/>
    <w:rsid w:val="00137C7A"/>
    <w:rsid w:val="00143CB5"/>
    <w:rsid w:val="00153FC6"/>
    <w:rsid w:val="001566E5"/>
    <w:rsid w:val="0016068C"/>
    <w:rsid w:val="00174BEE"/>
    <w:rsid w:val="00180DA3"/>
    <w:rsid w:val="00182A97"/>
    <w:rsid w:val="00182DA9"/>
    <w:rsid w:val="00191E58"/>
    <w:rsid w:val="001926E7"/>
    <w:rsid w:val="001959E7"/>
    <w:rsid w:val="00197106"/>
    <w:rsid w:val="001A29A5"/>
    <w:rsid w:val="001B4082"/>
    <w:rsid w:val="001C0B3F"/>
    <w:rsid w:val="001C172F"/>
    <w:rsid w:val="001F1B26"/>
    <w:rsid w:val="001F6778"/>
    <w:rsid w:val="00203B8C"/>
    <w:rsid w:val="00204183"/>
    <w:rsid w:val="0021230D"/>
    <w:rsid w:val="0021274F"/>
    <w:rsid w:val="00215B30"/>
    <w:rsid w:val="00216D7A"/>
    <w:rsid w:val="00223FED"/>
    <w:rsid w:val="002272AC"/>
    <w:rsid w:val="002409BA"/>
    <w:rsid w:val="00243550"/>
    <w:rsid w:val="00244BD3"/>
    <w:rsid w:val="00246466"/>
    <w:rsid w:val="00246A2C"/>
    <w:rsid w:val="00257EE1"/>
    <w:rsid w:val="00263758"/>
    <w:rsid w:val="00264C62"/>
    <w:rsid w:val="00270CD7"/>
    <w:rsid w:val="00275110"/>
    <w:rsid w:val="00283759"/>
    <w:rsid w:val="00284EDF"/>
    <w:rsid w:val="00285007"/>
    <w:rsid w:val="00285336"/>
    <w:rsid w:val="002862CA"/>
    <w:rsid w:val="002A39EF"/>
    <w:rsid w:val="002A4AFD"/>
    <w:rsid w:val="002A78F9"/>
    <w:rsid w:val="002B45EE"/>
    <w:rsid w:val="002C42F1"/>
    <w:rsid w:val="002C5F40"/>
    <w:rsid w:val="002C789E"/>
    <w:rsid w:val="002E22F0"/>
    <w:rsid w:val="002E75B8"/>
    <w:rsid w:val="00300462"/>
    <w:rsid w:val="0031082E"/>
    <w:rsid w:val="00312E5D"/>
    <w:rsid w:val="00313BD6"/>
    <w:rsid w:val="0031400D"/>
    <w:rsid w:val="00322A50"/>
    <w:rsid w:val="0032477F"/>
    <w:rsid w:val="003250CD"/>
    <w:rsid w:val="00325D7C"/>
    <w:rsid w:val="00341674"/>
    <w:rsid w:val="00342D7D"/>
    <w:rsid w:val="00346099"/>
    <w:rsid w:val="00346174"/>
    <w:rsid w:val="00347360"/>
    <w:rsid w:val="00362C9A"/>
    <w:rsid w:val="00365121"/>
    <w:rsid w:val="00366446"/>
    <w:rsid w:val="00374B35"/>
    <w:rsid w:val="00381A5B"/>
    <w:rsid w:val="00384786"/>
    <w:rsid w:val="00392BF8"/>
    <w:rsid w:val="00393C6B"/>
    <w:rsid w:val="003973E3"/>
    <w:rsid w:val="003A1D15"/>
    <w:rsid w:val="003A1F72"/>
    <w:rsid w:val="003A252C"/>
    <w:rsid w:val="003B3073"/>
    <w:rsid w:val="003C2E18"/>
    <w:rsid w:val="003C306E"/>
    <w:rsid w:val="003D34A0"/>
    <w:rsid w:val="003D467D"/>
    <w:rsid w:val="003D5855"/>
    <w:rsid w:val="003F7764"/>
    <w:rsid w:val="00400615"/>
    <w:rsid w:val="0040299B"/>
    <w:rsid w:val="00406BB9"/>
    <w:rsid w:val="00411387"/>
    <w:rsid w:val="0041607A"/>
    <w:rsid w:val="00422167"/>
    <w:rsid w:val="00422484"/>
    <w:rsid w:val="00423E5A"/>
    <w:rsid w:val="00425C34"/>
    <w:rsid w:val="00436F34"/>
    <w:rsid w:val="00444F62"/>
    <w:rsid w:val="00456F81"/>
    <w:rsid w:val="00460476"/>
    <w:rsid w:val="00467C58"/>
    <w:rsid w:val="0047319B"/>
    <w:rsid w:val="004834F9"/>
    <w:rsid w:val="00492360"/>
    <w:rsid w:val="004A167E"/>
    <w:rsid w:val="004A38CA"/>
    <w:rsid w:val="004A52F9"/>
    <w:rsid w:val="004B5D10"/>
    <w:rsid w:val="004C2D78"/>
    <w:rsid w:val="004C4966"/>
    <w:rsid w:val="004C58FC"/>
    <w:rsid w:val="004D0759"/>
    <w:rsid w:val="004D0AC9"/>
    <w:rsid w:val="004D23B0"/>
    <w:rsid w:val="004D49D7"/>
    <w:rsid w:val="004E6FF2"/>
    <w:rsid w:val="005121D5"/>
    <w:rsid w:val="00515230"/>
    <w:rsid w:val="00516733"/>
    <w:rsid w:val="005168BC"/>
    <w:rsid w:val="00517757"/>
    <w:rsid w:val="00520CC9"/>
    <w:rsid w:val="00522DD5"/>
    <w:rsid w:val="005317A4"/>
    <w:rsid w:val="0053538B"/>
    <w:rsid w:val="00544D7E"/>
    <w:rsid w:val="005465CB"/>
    <w:rsid w:val="005471E2"/>
    <w:rsid w:val="0054756A"/>
    <w:rsid w:val="00555DD1"/>
    <w:rsid w:val="005620C7"/>
    <w:rsid w:val="00567737"/>
    <w:rsid w:val="00570857"/>
    <w:rsid w:val="005908BA"/>
    <w:rsid w:val="00593205"/>
    <w:rsid w:val="005940BC"/>
    <w:rsid w:val="00594164"/>
    <w:rsid w:val="005962AE"/>
    <w:rsid w:val="005A2676"/>
    <w:rsid w:val="005A634C"/>
    <w:rsid w:val="005A6EEE"/>
    <w:rsid w:val="005B1333"/>
    <w:rsid w:val="005B3794"/>
    <w:rsid w:val="005C74C5"/>
    <w:rsid w:val="005D2F2C"/>
    <w:rsid w:val="005D54C9"/>
    <w:rsid w:val="005F3E11"/>
    <w:rsid w:val="00603559"/>
    <w:rsid w:val="00614582"/>
    <w:rsid w:val="00615C73"/>
    <w:rsid w:val="0061712D"/>
    <w:rsid w:val="006205E2"/>
    <w:rsid w:val="00620B89"/>
    <w:rsid w:val="00630DEF"/>
    <w:rsid w:val="0063794D"/>
    <w:rsid w:val="006701A7"/>
    <w:rsid w:val="006854F9"/>
    <w:rsid w:val="00685F03"/>
    <w:rsid w:val="006868D4"/>
    <w:rsid w:val="006B5CCA"/>
    <w:rsid w:val="006C3BFA"/>
    <w:rsid w:val="006D71A8"/>
    <w:rsid w:val="006F08E5"/>
    <w:rsid w:val="006F3AC2"/>
    <w:rsid w:val="006F5DDC"/>
    <w:rsid w:val="006F7F98"/>
    <w:rsid w:val="00701178"/>
    <w:rsid w:val="00707635"/>
    <w:rsid w:val="00715321"/>
    <w:rsid w:val="00722C02"/>
    <w:rsid w:val="00730AA4"/>
    <w:rsid w:val="00737CCE"/>
    <w:rsid w:val="007418C1"/>
    <w:rsid w:val="00753569"/>
    <w:rsid w:val="007535B8"/>
    <w:rsid w:val="007617A6"/>
    <w:rsid w:val="00776BAA"/>
    <w:rsid w:val="007805E0"/>
    <w:rsid w:val="007961FF"/>
    <w:rsid w:val="007A18DD"/>
    <w:rsid w:val="007A1FFF"/>
    <w:rsid w:val="007A46AE"/>
    <w:rsid w:val="007A7ED1"/>
    <w:rsid w:val="007C1335"/>
    <w:rsid w:val="007C3663"/>
    <w:rsid w:val="007C7F25"/>
    <w:rsid w:val="007D43CA"/>
    <w:rsid w:val="007D7E35"/>
    <w:rsid w:val="007E28DD"/>
    <w:rsid w:val="007E3180"/>
    <w:rsid w:val="007E5AC5"/>
    <w:rsid w:val="007E5DE9"/>
    <w:rsid w:val="007E5E40"/>
    <w:rsid w:val="007F11E4"/>
    <w:rsid w:val="0080331B"/>
    <w:rsid w:val="008038CC"/>
    <w:rsid w:val="008056FF"/>
    <w:rsid w:val="0083288E"/>
    <w:rsid w:val="00840F5A"/>
    <w:rsid w:val="0084499D"/>
    <w:rsid w:val="008471BA"/>
    <w:rsid w:val="00857712"/>
    <w:rsid w:val="0086173C"/>
    <w:rsid w:val="00867B66"/>
    <w:rsid w:val="00872010"/>
    <w:rsid w:val="0087347F"/>
    <w:rsid w:val="008759CF"/>
    <w:rsid w:val="00884E5D"/>
    <w:rsid w:val="00891CE6"/>
    <w:rsid w:val="00894482"/>
    <w:rsid w:val="00895C28"/>
    <w:rsid w:val="00895C89"/>
    <w:rsid w:val="008A4CDE"/>
    <w:rsid w:val="008C067F"/>
    <w:rsid w:val="008C2816"/>
    <w:rsid w:val="008C4B54"/>
    <w:rsid w:val="008C7D73"/>
    <w:rsid w:val="008D0BDB"/>
    <w:rsid w:val="008E252B"/>
    <w:rsid w:val="008E3309"/>
    <w:rsid w:val="008E571F"/>
    <w:rsid w:val="008E612A"/>
    <w:rsid w:val="008F0C86"/>
    <w:rsid w:val="008F7046"/>
    <w:rsid w:val="00904116"/>
    <w:rsid w:val="00907D89"/>
    <w:rsid w:val="00911226"/>
    <w:rsid w:val="009148D9"/>
    <w:rsid w:val="00921E72"/>
    <w:rsid w:val="0092421D"/>
    <w:rsid w:val="00935EB1"/>
    <w:rsid w:val="00937242"/>
    <w:rsid w:val="009467B7"/>
    <w:rsid w:val="00953F09"/>
    <w:rsid w:val="009556F3"/>
    <w:rsid w:val="00966415"/>
    <w:rsid w:val="00970B31"/>
    <w:rsid w:val="009846E6"/>
    <w:rsid w:val="009A291F"/>
    <w:rsid w:val="009A2ED0"/>
    <w:rsid w:val="009B28B5"/>
    <w:rsid w:val="009B7F48"/>
    <w:rsid w:val="009C1313"/>
    <w:rsid w:val="009C7A96"/>
    <w:rsid w:val="009D01FE"/>
    <w:rsid w:val="009D06FE"/>
    <w:rsid w:val="009D07D8"/>
    <w:rsid w:val="009D1305"/>
    <w:rsid w:val="009D4453"/>
    <w:rsid w:val="009D5D70"/>
    <w:rsid w:val="009E0726"/>
    <w:rsid w:val="009F479D"/>
    <w:rsid w:val="009F7BD3"/>
    <w:rsid w:val="00A0724C"/>
    <w:rsid w:val="00A1048A"/>
    <w:rsid w:val="00A16C61"/>
    <w:rsid w:val="00A17517"/>
    <w:rsid w:val="00A301CE"/>
    <w:rsid w:val="00A443B5"/>
    <w:rsid w:val="00A54468"/>
    <w:rsid w:val="00A66E7B"/>
    <w:rsid w:val="00A7453B"/>
    <w:rsid w:val="00A82885"/>
    <w:rsid w:val="00A82CBA"/>
    <w:rsid w:val="00A8499B"/>
    <w:rsid w:val="00A86A30"/>
    <w:rsid w:val="00A915FB"/>
    <w:rsid w:val="00A92E37"/>
    <w:rsid w:val="00AA3E19"/>
    <w:rsid w:val="00AB5F5E"/>
    <w:rsid w:val="00AB7700"/>
    <w:rsid w:val="00AC50F8"/>
    <w:rsid w:val="00AE09E0"/>
    <w:rsid w:val="00AF7453"/>
    <w:rsid w:val="00B003B2"/>
    <w:rsid w:val="00B04DAE"/>
    <w:rsid w:val="00B05EDC"/>
    <w:rsid w:val="00B10260"/>
    <w:rsid w:val="00B274BA"/>
    <w:rsid w:val="00B30581"/>
    <w:rsid w:val="00B337F3"/>
    <w:rsid w:val="00B448E6"/>
    <w:rsid w:val="00B517D9"/>
    <w:rsid w:val="00B6080F"/>
    <w:rsid w:val="00B60A13"/>
    <w:rsid w:val="00B666E4"/>
    <w:rsid w:val="00B669A6"/>
    <w:rsid w:val="00B67B20"/>
    <w:rsid w:val="00B71D97"/>
    <w:rsid w:val="00B76121"/>
    <w:rsid w:val="00B80018"/>
    <w:rsid w:val="00B800A9"/>
    <w:rsid w:val="00B87A96"/>
    <w:rsid w:val="00B92137"/>
    <w:rsid w:val="00B94659"/>
    <w:rsid w:val="00B9786C"/>
    <w:rsid w:val="00BA0DFC"/>
    <w:rsid w:val="00BB146D"/>
    <w:rsid w:val="00BB1AB7"/>
    <w:rsid w:val="00BB332A"/>
    <w:rsid w:val="00BB3D43"/>
    <w:rsid w:val="00BB5682"/>
    <w:rsid w:val="00BD1DDC"/>
    <w:rsid w:val="00BD6FB8"/>
    <w:rsid w:val="00BE053B"/>
    <w:rsid w:val="00BE295B"/>
    <w:rsid w:val="00BF1D99"/>
    <w:rsid w:val="00BF34C0"/>
    <w:rsid w:val="00BF3F57"/>
    <w:rsid w:val="00C057A0"/>
    <w:rsid w:val="00C0693E"/>
    <w:rsid w:val="00C1236F"/>
    <w:rsid w:val="00C2122A"/>
    <w:rsid w:val="00C216FE"/>
    <w:rsid w:val="00C343B2"/>
    <w:rsid w:val="00C512BF"/>
    <w:rsid w:val="00C533A0"/>
    <w:rsid w:val="00C64739"/>
    <w:rsid w:val="00C7118F"/>
    <w:rsid w:val="00C7528E"/>
    <w:rsid w:val="00C7638E"/>
    <w:rsid w:val="00C818C1"/>
    <w:rsid w:val="00C90F6A"/>
    <w:rsid w:val="00C941E9"/>
    <w:rsid w:val="00CA6979"/>
    <w:rsid w:val="00CB044E"/>
    <w:rsid w:val="00CB57AB"/>
    <w:rsid w:val="00CB5E89"/>
    <w:rsid w:val="00CB628E"/>
    <w:rsid w:val="00CC0714"/>
    <w:rsid w:val="00CC4B79"/>
    <w:rsid w:val="00CC4CF0"/>
    <w:rsid w:val="00CC57BB"/>
    <w:rsid w:val="00CD737A"/>
    <w:rsid w:val="00CD7DB7"/>
    <w:rsid w:val="00CE2BB8"/>
    <w:rsid w:val="00CE3453"/>
    <w:rsid w:val="00D106DA"/>
    <w:rsid w:val="00D12853"/>
    <w:rsid w:val="00D20AE8"/>
    <w:rsid w:val="00D21AB1"/>
    <w:rsid w:val="00D2308E"/>
    <w:rsid w:val="00D24A17"/>
    <w:rsid w:val="00D26640"/>
    <w:rsid w:val="00D26B1D"/>
    <w:rsid w:val="00D34432"/>
    <w:rsid w:val="00D40E94"/>
    <w:rsid w:val="00D454C9"/>
    <w:rsid w:val="00D57D9C"/>
    <w:rsid w:val="00D61C04"/>
    <w:rsid w:val="00D65629"/>
    <w:rsid w:val="00D70366"/>
    <w:rsid w:val="00D71E30"/>
    <w:rsid w:val="00D7595C"/>
    <w:rsid w:val="00D76EAF"/>
    <w:rsid w:val="00D82993"/>
    <w:rsid w:val="00D843DA"/>
    <w:rsid w:val="00D904E3"/>
    <w:rsid w:val="00D9236D"/>
    <w:rsid w:val="00D92F58"/>
    <w:rsid w:val="00D94F6A"/>
    <w:rsid w:val="00D97E0D"/>
    <w:rsid w:val="00DA715D"/>
    <w:rsid w:val="00DB04BD"/>
    <w:rsid w:val="00DB0CA6"/>
    <w:rsid w:val="00DB2EE2"/>
    <w:rsid w:val="00DB58BB"/>
    <w:rsid w:val="00DC3D76"/>
    <w:rsid w:val="00DC44E0"/>
    <w:rsid w:val="00DD37F7"/>
    <w:rsid w:val="00DE230B"/>
    <w:rsid w:val="00DE37B7"/>
    <w:rsid w:val="00DF44A4"/>
    <w:rsid w:val="00DF64D1"/>
    <w:rsid w:val="00E00CD5"/>
    <w:rsid w:val="00E02BBA"/>
    <w:rsid w:val="00E02EA5"/>
    <w:rsid w:val="00E03D9A"/>
    <w:rsid w:val="00E0602E"/>
    <w:rsid w:val="00E07C75"/>
    <w:rsid w:val="00E07D67"/>
    <w:rsid w:val="00E11228"/>
    <w:rsid w:val="00E148A6"/>
    <w:rsid w:val="00E14B78"/>
    <w:rsid w:val="00E1732B"/>
    <w:rsid w:val="00E22FA2"/>
    <w:rsid w:val="00E25FCE"/>
    <w:rsid w:val="00E3282A"/>
    <w:rsid w:val="00E33F45"/>
    <w:rsid w:val="00E3625B"/>
    <w:rsid w:val="00E4513E"/>
    <w:rsid w:val="00E64DF0"/>
    <w:rsid w:val="00E76162"/>
    <w:rsid w:val="00E76287"/>
    <w:rsid w:val="00E76F87"/>
    <w:rsid w:val="00E85258"/>
    <w:rsid w:val="00E86010"/>
    <w:rsid w:val="00E95271"/>
    <w:rsid w:val="00E96986"/>
    <w:rsid w:val="00EB1E4A"/>
    <w:rsid w:val="00ED3C12"/>
    <w:rsid w:val="00ED552E"/>
    <w:rsid w:val="00ED609D"/>
    <w:rsid w:val="00EF0E78"/>
    <w:rsid w:val="00F00519"/>
    <w:rsid w:val="00F0054F"/>
    <w:rsid w:val="00F04975"/>
    <w:rsid w:val="00F05120"/>
    <w:rsid w:val="00F05552"/>
    <w:rsid w:val="00F100B6"/>
    <w:rsid w:val="00F37FA0"/>
    <w:rsid w:val="00F37FF3"/>
    <w:rsid w:val="00F43064"/>
    <w:rsid w:val="00F44BA9"/>
    <w:rsid w:val="00F45704"/>
    <w:rsid w:val="00F527CE"/>
    <w:rsid w:val="00F61445"/>
    <w:rsid w:val="00F711E9"/>
    <w:rsid w:val="00F73F5C"/>
    <w:rsid w:val="00F775A4"/>
    <w:rsid w:val="00F77E3D"/>
    <w:rsid w:val="00F955BF"/>
    <w:rsid w:val="00F9649F"/>
    <w:rsid w:val="00FA3CC7"/>
    <w:rsid w:val="00FB50CF"/>
    <w:rsid w:val="00FC2092"/>
    <w:rsid w:val="00FC2EA0"/>
    <w:rsid w:val="00FC584D"/>
    <w:rsid w:val="00FD150F"/>
    <w:rsid w:val="00FD5434"/>
    <w:rsid w:val="00FE33C3"/>
    <w:rsid w:val="00FF5B9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E246"/>
  <w15:docId w15:val="{19F26A0A-FA06-49AF-9442-85323E43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731D2-EFA3-4D25-943E-445B9F2A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gulserenkarabay</dc:creator>
  <cp:lastModifiedBy>sükrankara</cp:lastModifiedBy>
  <cp:revision>9</cp:revision>
  <cp:lastPrinted>2017-11-20T07:19:00Z</cp:lastPrinted>
  <dcterms:created xsi:type="dcterms:W3CDTF">2017-12-12T11:19:00Z</dcterms:created>
  <dcterms:modified xsi:type="dcterms:W3CDTF">2017-12-12T11:22:00Z</dcterms:modified>
</cp:coreProperties>
</file>